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F50" w:rsidRPr="001A36FD" w:rsidRDefault="00171B91" w:rsidP="00EF1F50">
      <w:pPr>
        <w:spacing w:before="100" w:beforeAutospacing="1" w:after="100" w:afterAutospacing="1"/>
        <w:ind w:left="567" w:hanging="567"/>
        <w:jc w:val="both"/>
        <w:rPr>
          <w:rFonts w:ascii="Arial" w:eastAsia="Times New Roman" w:hAnsi="Arial" w:cs="Arial"/>
          <w:sz w:val="24"/>
          <w:szCs w:val="24"/>
          <w:shd w:val="clear" w:color="auto" w:fill="FFFFFF"/>
          <w:lang w:eastAsia="pl-PL"/>
        </w:rPr>
      </w:pPr>
      <w:r w:rsidRPr="001A36FD">
        <w:rPr>
          <w:rFonts w:ascii="Arial" w:hAnsi="Arial" w:cs="Arial"/>
          <w:b/>
          <w:bCs/>
          <w:sz w:val="24"/>
          <w:szCs w:val="24"/>
        </w:rPr>
        <w:t>1</w:t>
      </w:r>
      <w:r w:rsidR="001A36FD" w:rsidRPr="001A36FD">
        <w:rPr>
          <w:rFonts w:ascii="Arial" w:hAnsi="Arial" w:cs="Arial"/>
          <w:b/>
          <w:bCs/>
          <w:sz w:val="24"/>
          <w:szCs w:val="24"/>
        </w:rPr>
        <w:t xml:space="preserve">).  </w:t>
      </w:r>
      <w:r w:rsidR="00EF1F50" w:rsidRPr="001A36FD">
        <w:rPr>
          <w:rFonts w:ascii="Arial" w:eastAsia="Times New Roman" w:hAnsi="Arial" w:cs="Arial"/>
          <w:b/>
          <w:sz w:val="24"/>
          <w:szCs w:val="24"/>
          <w:shd w:val="clear" w:color="auto" w:fill="FFFFFF"/>
          <w:lang w:eastAsia="pl-PL"/>
        </w:rPr>
        <w:t xml:space="preserve">Gmina planuje złożyć wniosek o dofinansowanie (w ramach konkursu </w:t>
      </w:r>
      <w:r w:rsidR="00E41A31">
        <w:rPr>
          <w:rFonts w:ascii="Arial" w:eastAsia="Times New Roman" w:hAnsi="Arial" w:cs="Arial"/>
          <w:b/>
          <w:sz w:val="24"/>
          <w:szCs w:val="24"/>
          <w:shd w:val="clear" w:color="auto" w:fill="FFFFFF"/>
          <w:lang w:eastAsia="pl-PL"/>
        </w:rPr>
        <w:br/>
      </w:r>
      <w:r w:rsidR="00EF1F50" w:rsidRPr="001A36FD">
        <w:rPr>
          <w:rFonts w:ascii="Arial" w:eastAsia="Times New Roman" w:hAnsi="Arial" w:cs="Arial"/>
          <w:b/>
          <w:sz w:val="24"/>
          <w:szCs w:val="24"/>
          <w:shd w:val="clear" w:color="auto" w:fill="FFFFFF"/>
          <w:lang w:eastAsia="pl-PL"/>
        </w:rPr>
        <w:t>z poddziałania 6.2.2 projekt drugiego typu: budowa, przebudowa, rozbudowa, nadbudowa, remont i/lub wyposażenie istniejącej bazy lokalowej dla jednostek systemu wspierania rodziny i systemu pieczy zastępczej) projektu polegającego na przebu</w:t>
      </w:r>
      <w:r w:rsidR="009D5018" w:rsidRPr="001A36FD">
        <w:rPr>
          <w:rFonts w:ascii="Arial" w:eastAsia="Times New Roman" w:hAnsi="Arial" w:cs="Arial"/>
          <w:b/>
          <w:sz w:val="24"/>
          <w:szCs w:val="24"/>
          <w:shd w:val="clear" w:color="auto" w:fill="FFFFFF"/>
          <w:lang w:eastAsia="pl-PL"/>
        </w:rPr>
        <w:t xml:space="preserve">dowie </w:t>
      </w:r>
      <w:r w:rsidR="00EF1F50" w:rsidRPr="001A36FD">
        <w:rPr>
          <w:rFonts w:ascii="Arial" w:eastAsia="Times New Roman" w:hAnsi="Arial" w:cs="Arial"/>
          <w:b/>
          <w:sz w:val="24"/>
          <w:szCs w:val="24"/>
          <w:shd w:val="clear" w:color="auto" w:fill="FFFFFF"/>
          <w:lang w:eastAsia="pl-PL"/>
        </w:rPr>
        <w:t xml:space="preserve">i remoncie pomieszczeń na potrzeby świetlicy środowiskowej, która będzie prowadzona w systemie dziennym oraz zakupie niezbędnego wyposażenia do realizacji usług społecznych (do sali zabaw z przeznaczeniem na pracownię plastyczną, komputerową, terapeutyczną i sportową, do sali nauki, jadalni z salą telewizyjną i kuchenną - aneks kuchenny). Czy będzie możliwe zatem sfinansowanie zakupu wyposażenia w postaci niezbędnych mebli, w tym aneksu </w:t>
      </w:r>
      <w:r w:rsidR="001A36FD" w:rsidRPr="001A36FD">
        <w:rPr>
          <w:rFonts w:ascii="Arial" w:eastAsia="Times New Roman" w:hAnsi="Arial" w:cs="Arial"/>
          <w:b/>
          <w:sz w:val="24"/>
          <w:szCs w:val="24"/>
          <w:shd w:val="clear" w:color="auto" w:fill="FFFFFF"/>
          <w:lang w:eastAsia="pl-PL"/>
        </w:rPr>
        <w:t>kuchennego wraz ze sprzętem AGD</w:t>
      </w:r>
      <w:r w:rsidR="00EF1F50" w:rsidRPr="001A36FD">
        <w:rPr>
          <w:rFonts w:ascii="Arial" w:eastAsia="Times New Roman" w:hAnsi="Arial" w:cs="Arial"/>
          <w:b/>
          <w:sz w:val="24"/>
          <w:szCs w:val="24"/>
          <w:shd w:val="clear" w:color="auto" w:fill="FFFFFF"/>
          <w:lang w:eastAsia="pl-PL"/>
        </w:rPr>
        <w:t>?  Dzieci, które będą przebywać w świetlicy dziennego pobytu, docierają w różnych godzinach w związku z czym konieczne jest zapewnienie możliwości odgrzania posiłku dostarczonego przez firmę kateringową, dla tych dzieci które zjawią się później niż pozostałe. Do sali sportowej i sali zabaw i jadalni z salą telewizyjną planuje się również zakup sprzętu dzięki, któremu będą mogły być realizowane zajęcia dla dzieci tam przebywających np. bilard, piłkarzyki, tenis stołowy, przynajmniej 3 komputery, tablicę multimedialną, rzutnik z ekranem, telewizor, sprzęt grający itp. Czy wymienione wyposażenie będzie stanowiło koszt kwalifikowany w związku z tym, że jest ono konieczne do prawidłowej realizacji usług i zajęć jakie ma za zadanie spełniać świetlica dziennego pobytu dla dzieci i młodzieży do 18 roku życia? Pragnę nadmienić, że Gmina prowadzi oprócz ewidencji środków trwałych także ewidencję ilościową oraz ilościowo-wartościową dla wyposażen</w:t>
      </w:r>
      <w:r w:rsidR="001A36FD">
        <w:rPr>
          <w:rFonts w:ascii="Arial" w:eastAsia="Times New Roman" w:hAnsi="Arial" w:cs="Arial"/>
          <w:b/>
          <w:sz w:val="24"/>
          <w:szCs w:val="24"/>
          <w:shd w:val="clear" w:color="auto" w:fill="FFFFFF"/>
          <w:lang w:eastAsia="pl-PL"/>
        </w:rPr>
        <w:t>ia o wartości poniżej 3 500 zł.</w:t>
      </w:r>
    </w:p>
    <w:p w:rsidR="00EF1F50" w:rsidRPr="001A36FD" w:rsidRDefault="00EF1F50" w:rsidP="00EF1F50">
      <w:pPr>
        <w:pStyle w:val="Akapitzlist"/>
        <w:tabs>
          <w:tab w:val="left" w:pos="567"/>
        </w:tabs>
        <w:spacing w:after="0"/>
        <w:ind w:left="0" w:firstLine="567"/>
        <w:jc w:val="both"/>
        <w:rPr>
          <w:rFonts w:ascii="Arial" w:eastAsia="Univers-BoldPL" w:hAnsi="Arial" w:cs="Arial"/>
          <w:bCs/>
          <w:sz w:val="24"/>
          <w:szCs w:val="24"/>
        </w:rPr>
      </w:pPr>
      <w:r w:rsidRPr="001A36FD">
        <w:rPr>
          <w:rFonts w:ascii="Arial" w:eastAsia="Univers-BoldPL" w:hAnsi="Arial" w:cs="Arial"/>
          <w:bCs/>
          <w:sz w:val="24"/>
          <w:szCs w:val="24"/>
          <w:lang w:eastAsia="en-US"/>
        </w:rPr>
        <w:t xml:space="preserve">Szczegółowe zasady kwalifikowalności wydatków określone zostały </w:t>
      </w:r>
      <w:r w:rsidRPr="001A36FD">
        <w:rPr>
          <w:rFonts w:ascii="Arial" w:eastAsia="Univers-BoldPL" w:hAnsi="Arial" w:cs="Arial"/>
          <w:bCs/>
          <w:sz w:val="24"/>
          <w:szCs w:val="24"/>
          <w:lang w:val="pl-PL" w:eastAsia="en-US"/>
        </w:rPr>
        <w:br/>
      </w:r>
      <w:r w:rsidRPr="001A36FD">
        <w:rPr>
          <w:rFonts w:ascii="Arial" w:eastAsia="Univers-BoldPL" w:hAnsi="Arial" w:cs="Arial"/>
          <w:bCs/>
          <w:sz w:val="24"/>
          <w:szCs w:val="24"/>
          <w:lang w:eastAsia="en-US"/>
        </w:rPr>
        <w:t>w Wytyczny</w:t>
      </w:r>
      <w:r w:rsidRPr="001A36FD">
        <w:rPr>
          <w:rFonts w:ascii="Arial" w:eastAsia="Univers-BoldPL" w:hAnsi="Arial" w:cs="Arial"/>
          <w:bCs/>
          <w:sz w:val="24"/>
          <w:szCs w:val="24"/>
          <w:lang w:val="pl-PL" w:eastAsia="en-US"/>
        </w:rPr>
        <w:t>ch</w:t>
      </w:r>
      <w:r w:rsidRPr="001A36FD">
        <w:rPr>
          <w:rFonts w:ascii="Arial" w:eastAsia="Univers-BoldPL" w:hAnsi="Arial" w:cs="Arial"/>
          <w:bCs/>
          <w:sz w:val="24"/>
          <w:szCs w:val="24"/>
          <w:lang w:eastAsia="en-US"/>
        </w:rPr>
        <w:t xml:space="preserve"> IZ RPO WP na lata 2014-2020 w zakresie kwalifikowania wydatków </w:t>
      </w:r>
      <w:r w:rsidRPr="001A36FD">
        <w:rPr>
          <w:rFonts w:ascii="Arial" w:eastAsia="Univers-BoldPL" w:hAnsi="Arial" w:cs="Arial"/>
          <w:bCs/>
          <w:sz w:val="24"/>
          <w:szCs w:val="24"/>
          <w:lang w:val="pl-PL" w:eastAsia="en-US"/>
        </w:rPr>
        <w:br/>
      </w:r>
      <w:r w:rsidRPr="001A36FD">
        <w:rPr>
          <w:rFonts w:ascii="Arial" w:eastAsia="Univers-BoldPL" w:hAnsi="Arial" w:cs="Arial"/>
          <w:bCs/>
          <w:sz w:val="24"/>
          <w:szCs w:val="24"/>
          <w:lang w:eastAsia="en-US"/>
        </w:rPr>
        <w:t xml:space="preserve">w ramach RPO WP 2014-2020 (EFRR) </w:t>
      </w:r>
      <w:r w:rsidRPr="001A36FD">
        <w:rPr>
          <w:rFonts w:ascii="Arial" w:eastAsia="Univers-BoldPL" w:hAnsi="Arial" w:cs="Arial"/>
          <w:bCs/>
          <w:sz w:val="24"/>
          <w:szCs w:val="24"/>
          <w:lang w:val="pl-PL" w:eastAsia="en-US"/>
        </w:rPr>
        <w:t xml:space="preserve">i </w:t>
      </w:r>
      <w:r w:rsidRPr="001A36FD">
        <w:rPr>
          <w:rFonts w:ascii="Arial" w:eastAsia="Univers-BoldPL" w:hAnsi="Arial" w:cs="Arial"/>
          <w:bCs/>
          <w:sz w:val="24"/>
          <w:szCs w:val="24"/>
          <w:lang w:eastAsia="en-US"/>
        </w:rPr>
        <w:t>umieszczone na stronie:</w:t>
      </w:r>
      <w:r w:rsidRPr="001A36FD">
        <w:rPr>
          <w:rFonts w:ascii="Arial" w:eastAsia="Univers-BoldPL" w:hAnsi="Arial" w:cs="Arial"/>
          <w:bCs/>
          <w:sz w:val="24"/>
          <w:szCs w:val="24"/>
          <w:lang w:val="pl-PL" w:eastAsia="en-US"/>
        </w:rPr>
        <w:t xml:space="preserve"> </w:t>
      </w:r>
    </w:p>
    <w:p w:rsidR="00EF1F50" w:rsidRPr="001A36FD" w:rsidRDefault="004D4C7B" w:rsidP="00EF1F50">
      <w:pPr>
        <w:autoSpaceDN w:val="0"/>
        <w:spacing w:after="0"/>
        <w:ind w:firstLine="709"/>
        <w:jc w:val="both"/>
        <w:textAlignment w:val="baseline"/>
        <w:rPr>
          <w:rFonts w:ascii="Arial" w:eastAsia="Univers-BoldPL" w:hAnsi="Arial" w:cs="Arial"/>
          <w:bCs/>
          <w:sz w:val="24"/>
          <w:szCs w:val="24"/>
        </w:rPr>
      </w:pPr>
      <w:hyperlink r:id="rId7" w:history="1">
        <w:r w:rsidR="00EF1F50" w:rsidRPr="001A36FD">
          <w:rPr>
            <w:rStyle w:val="Hipercze"/>
            <w:rFonts w:ascii="Arial" w:eastAsia="Univers-BoldPL" w:hAnsi="Arial" w:cs="Arial"/>
            <w:bCs/>
            <w:sz w:val="24"/>
            <w:szCs w:val="24"/>
          </w:rPr>
          <w:t>http://www.rpo.podkarpackie.pl/images/dok/OS_II_VI/2015/nab_6_2_2/RK_12_Wytyczne_kwal.pdf</w:t>
        </w:r>
      </w:hyperlink>
      <w:r w:rsidR="00EF1F50" w:rsidRPr="001A36FD">
        <w:rPr>
          <w:rFonts w:ascii="Arial" w:eastAsia="Univers-BoldPL" w:hAnsi="Arial" w:cs="Arial"/>
          <w:bCs/>
          <w:sz w:val="24"/>
          <w:szCs w:val="24"/>
        </w:rPr>
        <w:t>.</w:t>
      </w:r>
    </w:p>
    <w:p w:rsidR="00EF1F50" w:rsidRPr="001A36FD" w:rsidRDefault="00EF1F50" w:rsidP="00EF1F50">
      <w:pPr>
        <w:autoSpaceDN w:val="0"/>
        <w:spacing w:after="0"/>
        <w:ind w:firstLine="709"/>
        <w:jc w:val="both"/>
        <w:textAlignment w:val="baseline"/>
        <w:rPr>
          <w:rFonts w:ascii="Arial" w:hAnsi="Arial" w:cs="Arial"/>
          <w:bCs/>
          <w:iCs/>
          <w:sz w:val="24"/>
          <w:szCs w:val="24"/>
        </w:rPr>
      </w:pPr>
      <w:r w:rsidRPr="001A36FD">
        <w:rPr>
          <w:rFonts w:ascii="Arial" w:hAnsi="Arial" w:cs="Arial"/>
          <w:bCs/>
          <w:iCs/>
          <w:sz w:val="24"/>
          <w:szCs w:val="24"/>
        </w:rPr>
        <w:t xml:space="preserve">Projekty i wydatki muszą być zgodne z ww. Wytycznymi IZ RPO. W świetle zapisów ww. wytycznych w ramach poddziałania 6.2.2 możliwe jest dofinansowanie  przebudowy, rozbudowy, nadbudowy, remontu istniejącej bazy lokalowej, </w:t>
      </w:r>
      <w:r w:rsidRPr="001A36FD">
        <w:rPr>
          <w:rFonts w:ascii="Arial" w:hAnsi="Arial" w:cs="Arial"/>
          <w:bCs/>
          <w:iCs/>
          <w:sz w:val="24"/>
          <w:szCs w:val="24"/>
        </w:rPr>
        <w:br/>
        <w:t xml:space="preserve">a także budowa nowej bazy i/lub wyposażenie dla jednostek systemu wspierania rodziny i systemu pieczy zastępczej spełniających wymogi ustawy o wspieraniu rodziny </w:t>
      </w:r>
      <w:r w:rsidRPr="001A36FD">
        <w:rPr>
          <w:rFonts w:ascii="Arial" w:hAnsi="Arial" w:cs="Arial"/>
          <w:bCs/>
          <w:iCs/>
          <w:sz w:val="24"/>
          <w:szCs w:val="24"/>
        </w:rPr>
        <w:br/>
        <w:t>i systemie pieczy zastępczej (</w:t>
      </w:r>
      <w:r w:rsidRPr="001A36FD">
        <w:rPr>
          <w:rStyle w:val="h11"/>
          <w:rFonts w:ascii="Arial" w:hAnsi="Arial" w:cs="Arial"/>
          <w:b w:val="0"/>
          <w:color w:val="000000"/>
          <w:sz w:val="24"/>
          <w:szCs w:val="24"/>
        </w:rPr>
        <w:t>Dz. U. 2011 nr 149 poz. 887 z póź</w:t>
      </w:r>
      <w:r w:rsidRPr="001A36FD">
        <w:rPr>
          <w:rFonts w:ascii="Arial" w:hAnsi="Arial" w:cs="Arial"/>
          <w:bCs/>
          <w:iCs/>
          <w:sz w:val="24"/>
          <w:szCs w:val="24"/>
        </w:rPr>
        <w:t xml:space="preserve">. zm.). Wyposażenie </w:t>
      </w:r>
      <w:r w:rsidRPr="001A36FD">
        <w:rPr>
          <w:rFonts w:ascii="Arial" w:hAnsi="Arial" w:cs="Arial"/>
          <w:bCs/>
          <w:iCs/>
          <w:sz w:val="24"/>
          <w:szCs w:val="24"/>
        </w:rPr>
        <w:br/>
        <w:t xml:space="preserve">i sprzęt (jako środki trwałe) powinny być uzasadnione potrzebami użytkowników obiektów oraz niezbędny do prawidłowego ich funkcjonowania i korzystania </w:t>
      </w:r>
      <w:r w:rsidR="008953A1">
        <w:rPr>
          <w:rFonts w:ascii="Arial" w:hAnsi="Arial" w:cs="Arial"/>
          <w:bCs/>
          <w:iCs/>
          <w:sz w:val="24"/>
          <w:szCs w:val="24"/>
        </w:rPr>
        <w:br/>
      </w:r>
      <w:r w:rsidRPr="001A36FD">
        <w:rPr>
          <w:rFonts w:ascii="Arial" w:hAnsi="Arial" w:cs="Arial"/>
          <w:bCs/>
          <w:iCs/>
          <w:sz w:val="24"/>
          <w:szCs w:val="24"/>
        </w:rPr>
        <w:t xml:space="preserve">z infrastruktury objętej wsparciem w ramach projektu oraz może stanowić element szerszego projektu. </w:t>
      </w:r>
    </w:p>
    <w:p w:rsidR="00EF1F50" w:rsidRPr="001A36FD" w:rsidRDefault="00EF1F50" w:rsidP="00EF1F50">
      <w:pPr>
        <w:autoSpaceDN w:val="0"/>
        <w:spacing w:after="0"/>
        <w:ind w:firstLine="709"/>
        <w:jc w:val="both"/>
        <w:textAlignment w:val="baseline"/>
        <w:rPr>
          <w:rFonts w:ascii="Arial" w:hAnsi="Arial" w:cs="Arial"/>
          <w:bCs/>
          <w:iCs/>
          <w:sz w:val="24"/>
          <w:szCs w:val="24"/>
        </w:rPr>
      </w:pPr>
    </w:p>
    <w:p w:rsidR="00EF1F50" w:rsidRPr="001A36FD" w:rsidRDefault="00EF1F50" w:rsidP="00EF1F50">
      <w:pPr>
        <w:spacing w:after="0"/>
        <w:ind w:firstLine="708"/>
        <w:jc w:val="both"/>
        <w:rPr>
          <w:rFonts w:ascii="Arial" w:hAnsi="Arial" w:cs="Arial"/>
          <w:sz w:val="24"/>
          <w:szCs w:val="24"/>
        </w:rPr>
      </w:pPr>
      <w:r w:rsidRPr="001A36FD">
        <w:rPr>
          <w:rFonts w:ascii="Arial" w:hAnsi="Arial" w:cs="Arial"/>
          <w:bCs/>
          <w:iCs/>
          <w:sz w:val="24"/>
          <w:szCs w:val="24"/>
        </w:rPr>
        <w:t xml:space="preserve">Należy podkreślić, że przedmiotem dofinansowania może być wyposażenie </w:t>
      </w:r>
      <w:r w:rsidRPr="001A36FD">
        <w:rPr>
          <w:rFonts w:ascii="Arial" w:hAnsi="Arial" w:cs="Arial"/>
          <w:bCs/>
          <w:iCs/>
          <w:sz w:val="24"/>
          <w:szCs w:val="24"/>
        </w:rPr>
        <w:br/>
        <w:t>i sprzęt</w:t>
      </w:r>
      <w:r w:rsidRPr="001A36FD">
        <w:rPr>
          <w:rFonts w:ascii="Arial" w:hAnsi="Arial" w:cs="Arial"/>
          <w:b/>
          <w:bCs/>
          <w:iCs/>
          <w:sz w:val="24"/>
          <w:szCs w:val="24"/>
        </w:rPr>
        <w:t xml:space="preserve"> </w:t>
      </w:r>
      <w:r w:rsidRPr="001A36FD">
        <w:rPr>
          <w:rFonts w:ascii="Arial" w:hAnsi="Arial" w:cs="Arial"/>
          <w:sz w:val="24"/>
          <w:szCs w:val="24"/>
        </w:rPr>
        <w:t xml:space="preserve"> o ile spełniają one ponadto łącznie następujące warunki:</w:t>
      </w:r>
    </w:p>
    <w:p w:rsidR="00EF1F50" w:rsidRPr="001A36FD" w:rsidRDefault="00EF1F50" w:rsidP="00EF1F50">
      <w:pPr>
        <w:tabs>
          <w:tab w:val="left" w:pos="851"/>
        </w:tabs>
        <w:spacing w:after="0"/>
        <w:jc w:val="both"/>
        <w:rPr>
          <w:rFonts w:ascii="Arial" w:hAnsi="Arial" w:cs="Arial"/>
          <w:sz w:val="24"/>
          <w:szCs w:val="24"/>
        </w:rPr>
      </w:pPr>
      <w:r w:rsidRPr="001A36FD">
        <w:rPr>
          <w:rFonts w:ascii="Arial" w:hAnsi="Arial" w:cs="Arial"/>
          <w:sz w:val="24"/>
          <w:szCs w:val="24"/>
        </w:rPr>
        <w:tab/>
        <w:t>- będą włączone w rejestr środków trwałych beneficjenta oraz wydatki te będą traktowane jako wydatki inwestycyjne zgodnie z zasadami rachunkowości,</w:t>
      </w:r>
    </w:p>
    <w:p w:rsidR="00EF1F50" w:rsidRPr="001A36FD" w:rsidRDefault="00EF1F50" w:rsidP="00EF1F50">
      <w:pPr>
        <w:pStyle w:val="Akapitzlist"/>
        <w:spacing w:after="0"/>
        <w:ind w:left="0" w:firstLine="708"/>
        <w:jc w:val="both"/>
        <w:rPr>
          <w:rFonts w:ascii="Arial" w:hAnsi="Arial" w:cs="Arial"/>
          <w:b/>
          <w:sz w:val="24"/>
          <w:szCs w:val="24"/>
        </w:rPr>
      </w:pPr>
      <w:r w:rsidRPr="001A36FD">
        <w:rPr>
          <w:rFonts w:ascii="Arial" w:hAnsi="Arial" w:cs="Arial"/>
          <w:sz w:val="24"/>
          <w:szCs w:val="24"/>
          <w:lang w:val="pl-PL"/>
        </w:rPr>
        <w:lastRenderedPageBreak/>
        <w:t xml:space="preserve"> - </w:t>
      </w:r>
      <w:r w:rsidRPr="001A36FD">
        <w:rPr>
          <w:rFonts w:ascii="Arial" w:hAnsi="Arial" w:cs="Arial"/>
          <w:sz w:val="24"/>
          <w:szCs w:val="24"/>
        </w:rPr>
        <w:t>posiadają właściwości techniczne, niezbędne do realizacji przedsięwzięcia objętego dofinansowaniem oraz spełniają obowiązujące normy i standardy</w:t>
      </w:r>
      <w:r w:rsidRPr="001A36FD">
        <w:rPr>
          <w:rFonts w:ascii="Arial" w:hAnsi="Arial" w:cs="Arial"/>
          <w:sz w:val="24"/>
          <w:szCs w:val="24"/>
          <w:lang w:val="pl-PL"/>
        </w:rPr>
        <w:t>.</w:t>
      </w:r>
    </w:p>
    <w:p w:rsidR="00EF1F50" w:rsidRPr="001A36FD" w:rsidRDefault="00EF1F50" w:rsidP="00EF1F50">
      <w:pPr>
        <w:autoSpaceDN w:val="0"/>
        <w:spacing w:after="0"/>
        <w:jc w:val="both"/>
        <w:textAlignment w:val="baseline"/>
        <w:rPr>
          <w:rFonts w:ascii="Arial" w:hAnsi="Arial" w:cs="Arial"/>
          <w:bCs/>
          <w:iCs/>
          <w:sz w:val="24"/>
          <w:szCs w:val="24"/>
        </w:rPr>
      </w:pPr>
    </w:p>
    <w:p w:rsidR="00EF1F50" w:rsidRPr="001A36FD" w:rsidRDefault="00EF1F50" w:rsidP="00EF1F50">
      <w:pPr>
        <w:autoSpaceDN w:val="0"/>
        <w:spacing w:after="0"/>
        <w:ind w:firstLine="709"/>
        <w:jc w:val="both"/>
        <w:textAlignment w:val="baseline"/>
        <w:rPr>
          <w:rFonts w:ascii="Arial" w:hAnsi="Arial" w:cs="Arial"/>
          <w:bCs/>
          <w:iCs/>
          <w:sz w:val="24"/>
          <w:szCs w:val="24"/>
        </w:rPr>
      </w:pPr>
      <w:r w:rsidRPr="001A36FD">
        <w:rPr>
          <w:rFonts w:ascii="Arial" w:hAnsi="Arial" w:cs="Arial"/>
          <w:bCs/>
          <w:iCs/>
          <w:sz w:val="24"/>
          <w:szCs w:val="24"/>
        </w:rPr>
        <w:t>Jeżeli wyposażenie przewidywane do zakupu w ramach opisanego powyżej projektu spełnia ww. wymogi, to może być przedmiotem dofinansowania w ramach poddziałania 6.2.2 pomoc społeczna. Spełnienie powyższych wymogów powinno być wykazane przez Wnioskodawcę w dokumentacji wniosku o dofinansowanie (w studium wykonalności).</w:t>
      </w:r>
    </w:p>
    <w:p w:rsidR="00EF1F50" w:rsidRPr="001A36FD" w:rsidRDefault="00EF1F50" w:rsidP="00EF1F50">
      <w:pPr>
        <w:pStyle w:val="Akapitzlist"/>
        <w:tabs>
          <w:tab w:val="left" w:pos="567"/>
        </w:tabs>
        <w:spacing w:after="0"/>
        <w:ind w:left="0" w:firstLine="567"/>
        <w:jc w:val="both"/>
        <w:rPr>
          <w:rFonts w:ascii="Arial" w:eastAsia="Univers-BoldPL" w:hAnsi="Arial" w:cs="Arial"/>
          <w:bCs/>
          <w:sz w:val="24"/>
          <w:szCs w:val="24"/>
        </w:rPr>
      </w:pPr>
      <w:r w:rsidRPr="001A36FD">
        <w:rPr>
          <w:rFonts w:ascii="Arial" w:hAnsi="Arial" w:cs="Arial"/>
          <w:sz w:val="24"/>
          <w:szCs w:val="24"/>
        </w:rPr>
        <w:tab/>
        <w:t xml:space="preserve"> </w:t>
      </w:r>
    </w:p>
    <w:p w:rsidR="00EF1F50" w:rsidRDefault="00AD47F2" w:rsidP="00EF1F50">
      <w:pPr>
        <w:shd w:val="clear" w:color="auto" w:fill="FFFFFF"/>
        <w:spacing w:after="0"/>
        <w:ind w:firstLine="708"/>
        <w:jc w:val="both"/>
        <w:rPr>
          <w:rFonts w:ascii="Arial" w:eastAsia="Times New Roman" w:hAnsi="Arial" w:cs="Arial"/>
          <w:sz w:val="24"/>
          <w:szCs w:val="24"/>
        </w:rPr>
      </w:pPr>
      <w:r>
        <w:rPr>
          <w:rFonts w:ascii="Arial" w:eastAsia="Times New Roman" w:hAnsi="Arial" w:cs="Arial"/>
          <w:sz w:val="24"/>
          <w:szCs w:val="24"/>
        </w:rPr>
        <w:t>P</w:t>
      </w:r>
      <w:r w:rsidR="00EF1F50" w:rsidRPr="001A36FD">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00EF1F50" w:rsidRPr="001A36FD">
        <w:rPr>
          <w:rFonts w:ascii="Arial" w:eastAsia="Times New Roman" w:hAnsi="Arial" w:cs="Arial"/>
          <w:sz w:val="24"/>
          <w:szCs w:val="24"/>
        </w:rPr>
        <w:t>w odniesieniu do końcowego wyniku oceny projektu, również pod kątem kwalifikowalności wydatków i zakresu rzeczowego. Ocena taka zostanie dokonana przez Komisję Oceny Projektów w ramach oceny formalnej i merytorycznej w oparciu rozstrzygnięcia IZ oraz całość przedłożonej przez beneficjenta dokumentacji wniosku do dofinansowania, a także na podstawie uzasadnienia celowości i konieczności wsparcia danej infrastruktury.</w:t>
      </w:r>
    </w:p>
    <w:p w:rsidR="00EF1F50" w:rsidRDefault="00EF1F50" w:rsidP="00EF1F50">
      <w:pPr>
        <w:shd w:val="clear" w:color="auto" w:fill="FFFFFF"/>
        <w:spacing w:after="0" w:line="329" w:lineRule="atLeast"/>
        <w:ind w:firstLine="708"/>
        <w:jc w:val="both"/>
        <w:rPr>
          <w:rFonts w:ascii="Arial" w:eastAsia="Times New Roman" w:hAnsi="Arial" w:cs="Arial"/>
          <w:sz w:val="24"/>
          <w:szCs w:val="24"/>
        </w:rPr>
      </w:pPr>
    </w:p>
    <w:p w:rsidR="00521892" w:rsidRPr="00781AC0" w:rsidRDefault="00521892" w:rsidP="00171B91">
      <w:pPr>
        <w:spacing w:after="0"/>
        <w:ind w:firstLine="567"/>
        <w:jc w:val="both"/>
        <w:rPr>
          <w:rFonts w:ascii="Arial" w:eastAsia="Times New Roman" w:hAnsi="Arial" w:cs="Arial"/>
          <w:b/>
          <w:sz w:val="24"/>
          <w:szCs w:val="24"/>
          <w:shd w:val="clear" w:color="auto" w:fill="FFFFFF"/>
          <w:lang w:eastAsia="pl-PL"/>
        </w:rPr>
      </w:pPr>
    </w:p>
    <w:p w:rsidR="00781AC0" w:rsidRPr="00781AC0" w:rsidRDefault="00781AC0" w:rsidP="00781AC0">
      <w:pPr>
        <w:pStyle w:val="Akapitzlist"/>
        <w:spacing w:after="0" w:line="315" w:lineRule="atLeast"/>
        <w:ind w:left="426" w:hanging="426"/>
        <w:jc w:val="both"/>
        <w:rPr>
          <w:rFonts w:ascii="Arial" w:hAnsi="Arial" w:cs="Arial"/>
          <w:b/>
          <w:sz w:val="24"/>
          <w:szCs w:val="24"/>
          <w:shd w:val="clear" w:color="auto" w:fill="FFFFFF"/>
          <w:lang w:eastAsia="pl-PL"/>
        </w:rPr>
      </w:pPr>
      <w:r>
        <w:rPr>
          <w:rFonts w:ascii="Arial" w:hAnsi="Arial" w:cs="Arial"/>
          <w:b/>
          <w:sz w:val="24"/>
          <w:szCs w:val="24"/>
          <w:shd w:val="clear" w:color="auto" w:fill="FFFFFF"/>
          <w:lang w:val="pl-PL" w:eastAsia="pl-PL"/>
        </w:rPr>
        <w:t xml:space="preserve">2).  </w:t>
      </w:r>
      <w:hyperlink r:id="rId8" w:anchor="za-jaki-rok-należy-przyjąć-dane-statystyczne-w-kryterium-1-i-2-w-poddziałaniu-6-4-1-przedszkola" w:history="1">
        <w:r w:rsidRPr="00781AC0">
          <w:rPr>
            <w:rFonts w:ascii="Arial" w:hAnsi="Arial" w:cs="Arial"/>
            <w:b/>
            <w:sz w:val="24"/>
            <w:szCs w:val="24"/>
            <w:shd w:val="clear" w:color="auto" w:fill="FFFFFF"/>
            <w:lang w:eastAsia="pl-PL"/>
          </w:rPr>
          <w:t>Za jaki rok należy przyjąć dane statystyczne w kryterium 1 Urodzenia żywe na 1 000 ludności, w czwartym typie projektu (infrastruktura w ramach świadczenia usług w zakresie opieki nad dziećmi w wieku do 3 lat)?</w:t>
        </w:r>
        <w:r w:rsidRPr="00781AC0">
          <w:rPr>
            <w:rFonts w:ascii="Arial" w:hAnsi="Arial" w:cs="Arial"/>
            <w:b/>
            <w:sz w:val="24"/>
            <w:szCs w:val="24"/>
            <w:shd w:val="clear" w:color="auto" w:fill="FFFFFF"/>
            <w:lang w:eastAsia="pl-PL"/>
          </w:rPr>
          <w:br/>
        </w:r>
      </w:hyperlink>
    </w:p>
    <w:p w:rsidR="00781AC0" w:rsidRDefault="00781AC0" w:rsidP="00781AC0">
      <w:pPr>
        <w:pStyle w:val="Akapitzlist"/>
        <w:spacing w:after="0" w:line="315" w:lineRule="atLeast"/>
        <w:ind w:left="0" w:firstLine="567"/>
        <w:jc w:val="both"/>
        <w:rPr>
          <w:rFonts w:ascii="Arial" w:hAnsi="Arial" w:cs="Arial"/>
          <w:sz w:val="24"/>
          <w:szCs w:val="24"/>
        </w:rPr>
      </w:pPr>
      <w:r w:rsidRPr="00781AC0">
        <w:rPr>
          <w:rFonts w:ascii="Arial" w:hAnsi="Arial" w:cs="Arial"/>
          <w:sz w:val="24"/>
          <w:szCs w:val="24"/>
          <w:lang w:val="pl-PL"/>
        </w:rPr>
        <w:t xml:space="preserve">Ocenie podlega wskaźnik urodzeń żywych na 1000 ludności obliczony jako średnia arytmetyczna z 2 lat kalendarzowych, poprzedzających rok złożenia wniosku </w:t>
      </w:r>
      <w:r>
        <w:rPr>
          <w:rFonts w:ascii="Arial" w:hAnsi="Arial" w:cs="Arial"/>
          <w:sz w:val="24"/>
          <w:szCs w:val="24"/>
          <w:lang w:val="pl-PL"/>
        </w:rPr>
        <w:br/>
      </w:r>
      <w:r w:rsidRPr="00781AC0">
        <w:rPr>
          <w:rFonts w:ascii="Arial" w:hAnsi="Arial" w:cs="Arial"/>
          <w:sz w:val="24"/>
          <w:szCs w:val="24"/>
          <w:lang w:val="pl-PL"/>
        </w:rPr>
        <w:t>o dofinansowanie na obszarze gminy (na podstawie danych Banku Danych Lokalnych Głównego Urzędu Statystycznego). W gminach miejsko-wiejskich należy podać wskaźnik w zależności od miejsca realizacji projektu.</w:t>
      </w:r>
    </w:p>
    <w:p w:rsidR="00781AC0" w:rsidRPr="00781AC0" w:rsidRDefault="00781AC0" w:rsidP="00781AC0">
      <w:pPr>
        <w:spacing w:after="150" w:line="315" w:lineRule="atLeast"/>
        <w:ind w:firstLine="567"/>
        <w:jc w:val="both"/>
        <w:rPr>
          <w:rFonts w:ascii="Arial" w:eastAsia="Times New Roman" w:hAnsi="Arial" w:cs="Arial"/>
          <w:sz w:val="24"/>
          <w:szCs w:val="24"/>
        </w:rPr>
      </w:pPr>
      <w:r w:rsidRPr="00781AC0">
        <w:rPr>
          <w:rFonts w:ascii="Arial" w:eastAsia="Times New Roman" w:hAnsi="Arial" w:cs="Arial"/>
          <w:sz w:val="24"/>
          <w:szCs w:val="24"/>
        </w:rPr>
        <w:t>W związku z tym, że termin składania wniosków w ramach poddziałania 6.2.2 Infrastruktura pomocy społecznej, przypada na okres grudzień 2015 r. - marzec 2016 r. oraz zważając na fakt, że brak jest jeszcze danych statystycznych publikowanych przez GUS za 2015 r., za lata kalendarzowe poprzedzające rok złożenia wniosku należy przyjąć rok 2014 i 2013.</w:t>
      </w:r>
    </w:p>
    <w:p w:rsidR="00781AC0" w:rsidRPr="00781AC0" w:rsidRDefault="00781AC0" w:rsidP="00781AC0">
      <w:pPr>
        <w:spacing w:after="0" w:line="315" w:lineRule="atLeast"/>
        <w:jc w:val="both"/>
        <w:rPr>
          <w:rFonts w:ascii="Arial" w:eastAsia="Times New Roman" w:hAnsi="Arial" w:cs="Arial"/>
          <w:b/>
          <w:sz w:val="24"/>
          <w:szCs w:val="24"/>
          <w:shd w:val="clear" w:color="auto" w:fill="FFFFFF"/>
          <w:lang w:eastAsia="pl-PL"/>
        </w:rPr>
      </w:pPr>
    </w:p>
    <w:p w:rsidR="00781AC0" w:rsidRPr="00781AC0" w:rsidRDefault="00781AC0" w:rsidP="00781AC0">
      <w:pPr>
        <w:spacing w:after="0" w:line="315" w:lineRule="atLeast"/>
        <w:ind w:left="426" w:hanging="426"/>
        <w:jc w:val="both"/>
        <w:rPr>
          <w:rFonts w:ascii="Arial" w:hAnsi="Arial" w:cs="Arial"/>
          <w:b/>
          <w:sz w:val="24"/>
          <w:szCs w:val="24"/>
          <w:shd w:val="clear" w:color="auto" w:fill="FFFFFF"/>
          <w:lang w:eastAsia="pl-PL"/>
        </w:rPr>
      </w:pPr>
      <w:r>
        <w:rPr>
          <w:rFonts w:ascii="Arial" w:hAnsi="Arial" w:cs="Arial"/>
          <w:b/>
          <w:sz w:val="24"/>
          <w:szCs w:val="24"/>
          <w:shd w:val="clear" w:color="auto" w:fill="FFFFFF"/>
          <w:lang w:eastAsia="pl-PL"/>
        </w:rPr>
        <w:t xml:space="preserve">3). </w:t>
      </w:r>
      <w:r w:rsidRPr="00781AC0">
        <w:rPr>
          <w:rFonts w:ascii="Arial" w:hAnsi="Arial" w:cs="Arial"/>
          <w:b/>
          <w:sz w:val="24"/>
          <w:szCs w:val="24"/>
          <w:shd w:val="clear" w:color="auto" w:fill="FFFFFF"/>
          <w:lang w:eastAsia="pl-PL"/>
        </w:rPr>
        <w:t>Za jaki rok należy przyjąć dane statystyczne w kryterium 1 Udział ludności wieku poprodukcyjnym na poziomie gminy, w pierwszym typie projektu (infrastruktura dla podmiotów świadczących usługi pomocy społecznej) oraz jaki obszar należy przyjąć do określenia odsetka ludności w wieku poprodukcyjnym w ludności ogółem, w przypadku kiedy projekt realizowany jest w mieście na terenie gminy miejsko-wiejskiej?</w:t>
      </w:r>
    </w:p>
    <w:p w:rsidR="00781AC0" w:rsidRDefault="00781AC0" w:rsidP="00781AC0">
      <w:pPr>
        <w:spacing w:after="0" w:line="315" w:lineRule="atLeast"/>
        <w:jc w:val="both"/>
        <w:rPr>
          <w:rFonts w:ascii="Arial" w:eastAsia="PMingLiU" w:hAnsi="Arial" w:cs="Arial"/>
          <w:b/>
          <w:lang w:eastAsia="zh-TW"/>
        </w:rPr>
      </w:pPr>
    </w:p>
    <w:p w:rsidR="00781AC0" w:rsidRPr="00781AC0" w:rsidRDefault="00781AC0" w:rsidP="00781AC0">
      <w:pPr>
        <w:spacing w:after="0" w:line="315" w:lineRule="atLeast"/>
        <w:ind w:firstLine="567"/>
        <w:jc w:val="both"/>
        <w:rPr>
          <w:rFonts w:ascii="Arial" w:eastAsia="Times New Roman" w:hAnsi="Arial" w:cs="Arial"/>
          <w:sz w:val="24"/>
          <w:szCs w:val="24"/>
        </w:rPr>
      </w:pPr>
      <w:r w:rsidRPr="00781AC0">
        <w:rPr>
          <w:rFonts w:ascii="Arial" w:eastAsia="Times New Roman" w:hAnsi="Arial" w:cs="Arial"/>
          <w:sz w:val="24"/>
          <w:szCs w:val="24"/>
        </w:rPr>
        <w:t xml:space="preserve">W pierwszym typie projektu, w kryterium 1, premiowane będą projekty zlokalizowane w gminach o najwyższym odsetku ludności w wieku poprodukcyjnym </w:t>
      </w:r>
      <w:r w:rsidR="008953A1">
        <w:rPr>
          <w:rFonts w:ascii="Arial" w:eastAsia="Times New Roman" w:hAnsi="Arial" w:cs="Arial"/>
          <w:sz w:val="24"/>
          <w:szCs w:val="24"/>
        </w:rPr>
        <w:br/>
      </w:r>
      <w:r w:rsidRPr="00781AC0">
        <w:rPr>
          <w:rFonts w:ascii="Arial" w:eastAsia="Times New Roman" w:hAnsi="Arial" w:cs="Arial"/>
          <w:sz w:val="24"/>
          <w:szCs w:val="24"/>
        </w:rPr>
        <w:t xml:space="preserve">w ludności ogółem na </w:t>
      </w:r>
      <w:r w:rsidRPr="00781AC0">
        <w:rPr>
          <w:rFonts w:ascii="Arial" w:eastAsia="Times New Roman" w:hAnsi="Arial" w:cs="Arial"/>
          <w:sz w:val="24"/>
          <w:szCs w:val="24"/>
          <w:u w:val="single"/>
        </w:rPr>
        <w:t>poziomie gminy</w:t>
      </w:r>
      <w:r w:rsidRPr="00781AC0">
        <w:rPr>
          <w:rFonts w:ascii="Arial" w:eastAsia="Times New Roman" w:hAnsi="Arial" w:cs="Arial"/>
          <w:sz w:val="24"/>
          <w:szCs w:val="24"/>
        </w:rPr>
        <w:t xml:space="preserve"> (dane za rok poprzedzający złożenie wniosku) na podstawie Banku Danych Lokalnych Głównego Urzędu Statystycznego.</w:t>
      </w:r>
    </w:p>
    <w:p w:rsidR="00781AC0" w:rsidRPr="00781AC0" w:rsidRDefault="00781AC0" w:rsidP="00781AC0">
      <w:pPr>
        <w:spacing w:after="0" w:line="315" w:lineRule="atLeast"/>
        <w:ind w:firstLine="567"/>
        <w:jc w:val="both"/>
        <w:rPr>
          <w:rFonts w:ascii="Arial" w:eastAsia="Times New Roman" w:hAnsi="Arial" w:cs="Arial"/>
          <w:sz w:val="24"/>
          <w:szCs w:val="24"/>
        </w:rPr>
      </w:pPr>
    </w:p>
    <w:p w:rsidR="00781AC0" w:rsidRPr="00781AC0" w:rsidRDefault="00781AC0" w:rsidP="00781AC0">
      <w:pPr>
        <w:spacing w:after="0" w:line="315" w:lineRule="atLeast"/>
        <w:ind w:firstLine="567"/>
        <w:rPr>
          <w:rFonts w:ascii="Arial" w:eastAsia="Times New Roman" w:hAnsi="Arial" w:cs="Arial"/>
          <w:sz w:val="24"/>
          <w:szCs w:val="24"/>
        </w:rPr>
      </w:pPr>
      <w:r w:rsidRPr="00781AC0">
        <w:rPr>
          <w:rFonts w:ascii="Arial" w:eastAsia="Times New Roman" w:hAnsi="Arial" w:cs="Arial"/>
          <w:sz w:val="24"/>
          <w:szCs w:val="24"/>
        </w:rPr>
        <w:lastRenderedPageBreak/>
        <w:t>W związku  z powyższym w przypadku realizacji projektu w mieście na terenie gminy miejsko-wiejskiej, należy posługiwać się danymi na poziomie gminy miejsko-wiejskiej.</w:t>
      </w:r>
    </w:p>
    <w:p w:rsidR="00781AC0" w:rsidRPr="00781AC0" w:rsidRDefault="00781AC0" w:rsidP="00781AC0">
      <w:pPr>
        <w:spacing w:after="0" w:line="315" w:lineRule="atLeast"/>
        <w:ind w:firstLine="567"/>
        <w:rPr>
          <w:rFonts w:ascii="Arial" w:eastAsia="Times New Roman" w:hAnsi="Arial" w:cs="Arial"/>
          <w:sz w:val="24"/>
          <w:szCs w:val="24"/>
        </w:rPr>
      </w:pPr>
    </w:p>
    <w:p w:rsidR="00781AC0" w:rsidRDefault="00781AC0" w:rsidP="00781AC0">
      <w:pPr>
        <w:spacing w:after="150" w:line="315" w:lineRule="atLeast"/>
        <w:ind w:firstLine="567"/>
        <w:jc w:val="both"/>
        <w:rPr>
          <w:rFonts w:ascii="Arial" w:eastAsia="Times New Roman" w:hAnsi="Arial" w:cs="Arial"/>
          <w:sz w:val="24"/>
          <w:szCs w:val="24"/>
        </w:rPr>
      </w:pPr>
      <w:r w:rsidRPr="00781AC0">
        <w:rPr>
          <w:rFonts w:ascii="Arial" w:eastAsia="Times New Roman" w:hAnsi="Arial" w:cs="Arial"/>
          <w:sz w:val="24"/>
          <w:szCs w:val="24"/>
        </w:rPr>
        <w:t>Ponadto w związku z tym, że termin składania wniosków w ramach poddziałania 6.2.2 Infrastruktura pomocy społecznej, przypada na okres grudzień 2015 r. - marzec 2016 r. oraz zważając na fakt, że brak jest jeszcze danych statystycznych publikowanych przez GUS za 2015 r., za rok poprzedzający złożenie wniosku należy przyjąć rok 2014.</w:t>
      </w:r>
    </w:p>
    <w:p w:rsidR="00781AC0" w:rsidRPr="00781AC0" w:rsidRDefault="00781AC0" w:rsidP="00781AC0">
      <w:pPr>
        <w:spacing w:after="150" w:line="315" w:lineRule="atLeast"/>
        <w:ind w:firstLine="567"/>
        <w:jc w:val="both"/>
        <w:rPr>
          <w:rFonts w:ascii="Arial" w:eastAsia="Times New Roman" w:hAnsi="Arial" w:cs="Arial"/>
          <w:sz w:val="24"/>
          <w:szCs w:val="24"/>
        </w:rPr>
      </w:pPr>
    </w:p>
    <w:p w:rsidR="00781AC0" w:rsidRPr="00781AC0" w:rsidRDefault="00781AC0" w:rsidP="00781AC0">
      <w:pPr>
        <w:spacing w:after="0" w:line="315" w:lineRule="atLeast"/>
        <w:ind w:left="426" w:hanging="426"/>
        <w:jc w:val="both"/>
        <w:rPr>
          <w:rFonts w:ascii="Arial" w:hAnsi="Arial" w:cs="Arial"/>
          <w:b/>
          <w:sz w:val="24"/>
          <w:szCs w:val="24"/>
          <w:shd w:val="clear" w:color="auto" w:fill="FFFFFF"/>
          <w:lang w:eastAsia="pl-PL"/>
        </w:rPr>
      </w:pPr>
      <w:r>
        <w:rPr>
          <w:rFonts w:ascii="Arial" w:hAnsi="Arial" w:cs="Arial"/>
          <w:b/>
          <w:sz w:val="24"/>
          <w:szCs w:val="24"/>
          <w:shd w:val="clear" w:color="auto" w:fill="FFFFFF"/>
          <w:lang w:eastAsia="pl-PL"/>
        </w:rPr>
        <w:t xml:space="preserve">4). </w:t>
      </w:r>
      <w:r w:rsidRPr="00781AC0">
        <w:rPr>
          <w:rFonts w:ascii="Arial" w:hAnsi="Arial" w:cs="Arial"/>
          <w:b/>
          <w:sz w:val="24"/>
          <w:szCs w:val="24"/>
          <w:shd w:val="clear" w:color="auto" w:fill="FFFFFF"/>
          <w:lang w:eastAsia="pl-PL"/>
        </w:rPr>
        <w:t>Jaki wskaźnik należy wybrać by określić liczbę dzieci uczęszczających do nowopowstałego żłobka, w przypadku czwartego typu projektu (infrastruktura w ramach świadczenia usług w zakresie opieki nad dziećmi w wieku do 3 lat)?</w:t>
      </w:r>
    </w:p>
    <w:p w:rsidR="00781AC0" w:rsidRDefault="00781AC0" w:rsidP="00781AC0">
      <w:pPr>
        <w:spacing w:after="0" w:line="315" w:lineRule="atLeast"/>
        <w:ind w:firstLine="567"/>
        <w:jc w:val="both"/>
        <w:rPr>
          <w:rFonts w:ascii="Arial" w:eastAsia="PMingLiU" w:hAnsi="Arial" w:cs="Arial"/>
          <w:lang w:eastAsia="zh-TW"/>
        </w:rPr>
      </w:pPr>
    </w:p>
    <w:p w:rsidR="00781AC0" w:rsidRPr="00781AC0" w:rsidRDefault="00781AC0" w:rsidP="00781AC0">
      <w:pPr>
        <w:autoSpaceDE w:val="0"/>
        <w:autoSpaceDN w:val="0"/>
        <w:adjustRightInd w:val="0"/>
        <w:ind w:firstLine="567"/>
        <w:jc w:val="both"/>
        <w:rPr>
          <w:rFonts w:ascii="Arial" w:hAnsi="Arial" w:cs="Arial"/>
          <w:sz w:val="24"/>
          <w:szCs w:val="24"/>
        </w:rPr>
      </w:pPr>
      <w:r w:rsidRPr="00781AC0">
        <w:rPr>
          <w:rFonts w:ascii="Arial" w:eastAsia="PMingLiU" w:hAnsi="Arial" w:cs="Arial"/>
          <w:sz w:val="24"/>
          <w:szCs w:val="24"/>
          <w:lang w:eastAsia="zh-TW"/>
        </w:rPr>
        <w:t xml:space="preserve">Zgodnie z Instrukcją wypełniania wniosku, </w:t>
      </w:r>
      <w:r w:rsidRPr="00781AC0">
        <w:rPr>
          <w:rFonts w:ascii="Arial" w:hAnsi="Arial" w:cs="Arial"/>
          <w:sz w:val="24"/>
          <w:szCs w:val="24"/>
        </w:rPr>
        <w:t xml:space="preserve">w przypadku, gdy ze względu na specyficzny charakter projektu Wnioskodawca uzna, że możliwe do wyboru wskaźniki kluczowe/specyficzne dla programu nie odzwierciedlają w pełni realizacji celów projektu, może dodać wskaźnik rezultatu specyficzny dla projektu. Zasadność użycia </w:t>
      </w:r>
      <w:r w:rsidR="008953A1">
        <w:rPr>
          <w:rFonts w:ascii="Arial" w:hAnsi="Arial" w:cs="Arial"/>
          <w:sz w:val="24"/>
          <w:szCs w:val="24"/>
        </w:rPr>
        <w:br/>
      </w:r>
      <w:r w:rsidRPr="00781AC0">
        <w:rPr>
          <w:rFonts w:ascii="Arial" w:hAnsi="Arial" w:cs="Arial"/>
          <w:sz w:val="24"/>
          <w:szCs w:val="24"/>
        </w:rPr>
        <w:t xml:space="preserve">w projekcie wskaźnika specyficznego będzie badana na etapie oceny formalnej </w:t>
      </w:r>
      <w:r w:rsidR="008953A1">
        <w:rPr>
          <w:rFonts w:ascii="Arial" w:hAnsi="Arial" w:cs="Arial"/>
          <w:sz w:val="24"/>
          <w:szCs w:val="24"/>
        </w:rPr>
        <w:br/>
      </w:r>
      <w:r w:rsidRPr="00781AC0">
        <w:rPr>
          <w:rFonts w:ascii="Arial" w:hAnsi="Arial" w:cs="Arial"/>
          <w:sz w:val="24"/>
          <w:szCs w:val="24"/>
        </w:rPr>
        <w:t>i merytorycznej. Po zaakceptowaniu wskaźnika specyficznego dla projektu będzie on podlegał monitorowaniu na poziomie projektu.</w:t>
      </w:r>
    </w:p>
    <w:p w:rsidR="00781AC0" w:rsidRPr="00781AC0" w:rsidRDefault="00781AC0" w:rsidP="00781AC0">
      <w:pPr>
        <w:spacing w:after="0" w:line="315" w:lineRule="atLeast"/>
        <w:ind w:firstLine="567"/>
        <w:jc w:val="both"/>
        <w:rPr>
          <w:rFonts w:ascii="Arial" w:eastAsia="Times New Roman" w:hAnsi="Arial" w:cs="Arial"/>
          <w:sz w:val="24"/>
          <w:szCs w:val="24"/>
        </w:rPr>
      </w:pPr>
      <w:r w:rsidRPr="00781AC0">
        <w:rPr>
          <w:rFonts w:ascii="Arial" w:eastAsia="PMingLiU" w:hAnsi="Arial" w:cs="Arial"/>
          <w:sz w:val="24"/>
          <w:szCs w:val="24"/>
          <w:lang w:eastAsia="zh-TW"/>
        </w:rPr>
        <w:t xml:space="preserve">Wobec powyższego możliwe jest stworzenie autorskiego wskaźnika rezultatu specyficznego dla projektu, który odzwierciedlałby ilość dzieci uczęszczających do żłobka  np. </w:t>
      </w:r>
      <w:r w:rsidRPr="00781AC0">
        <w:rPr>
          <w:rFonts w:ascii="Arial" w:eastAsia="PMingLiU" w:hAnsi="Arial" w:cs="Arial"/>
          <w:i/>
          <w:sz w:val="24"/>
          <w:szCs w:val="24"/>
          <w:lang w:eastAsia="zh-TW"/>
        </w:rPr>
        <w:t>Liczba dzieci korzystających z objętej wsparciem infrastruktury w ramach świadczenia usług w zakresie</w:t>
      </w:r>
      <w:r w:rsidRPr="00781AC0">
        <w:rPr>
          <w:rFonts w:ascii="Arial" w:eastAsia="PMingLiU" w:hAnsi="Arial" w:cs="Arial"/>
          <w:sz w:val="24"/>
          <w:szCs w:val="24"/>
          <w:lang w:eastAsia="zh-TW"/>
        </w:rPr>
        <w:t xml:space="preserve"> </w:t>
      </w:r>
      <w:r w:rsidRPr="00781AC0">
        <w:rPr>
          <w:rFonts w:ascii="Arial" w:eastAsia="PMingLiU" w:hAnsi="Arial" w:cs="Arial"/>
          <w:i/>
          <w:sz w:val="24"/>
          <w:szCs w:val="24"/>
          <w:lang w:eastAsia="zh-TW"/>
        </w:rPr>
        <w:t>opieki nad dziećmi w wieku do 3 lat.</w:t>
      </w:r>
    </w:p>
    <w:p w:rsidR="00781AC0" w:rsidRDefault="00781AC0" w:rsidP="00781AC0">
      <w:pPr>
        <w:spacing w:after="0" w:line="315" w:lineRule="atLeast"/>
        <w:ind w:firstLine="567"/>
        <w:jc w:val="both"/>
        <w:rPr>
          <w:rFonts w:ascii="Arial" w:eastAsia="Times New Roman" w:hAnsi="Arial" w:cs="Arial"/>
          <w:sz w:val="24"/>
          <w:szCs w:val="24"/>
        </w:rPr>
      </w:pPr>
    </w:p>
    <w:p w:rsidR="00325FB7" w:rsidRPr="001A18C2" w:rsidRDefault="00781AC0" w:rsidP="00325FB7">
      <w:pPr>
        <w:ind w:left="426" w:hanging="426"/>
        <w:jc w:val="both"/>
        <w:rPr>
          <w:rFonts w:ascii="Arial" w:hAnsi="Arial" w:cs="Arial"/>
          <w:b/>
          <w:sz w:val="24"/>
          <w:szCs w:val="24"/>
        </w:rPr>
      </w:pPr>
      <w:r>
        <w:rPr>
          <w:rFonts w:ascii="Arial" w:hAnsi="Arial" w:cs="Arial"/>
          <w:b/>
          <w:sz w:val="24"/>
          <w:szCs w:val="24"/>
          <w:shd w:val="clear" w:color="auto" w:fill="FFFFFF"/>
          <w:lang w:eastAsia="pl-PL"/>
        </w:rPr>
        <w:t>5).</w:t>
      </w:r>
      <w:r w:rsidR="00325FB7">
        <w:rPr>
          <w:rFonts w:ascii="Arial" w:hAnsi="Arial" w:cs="Arial"/>
          <w:b/>
          <w:sz w:val="24"/>
          <w:szCs w:val="24"/>
          <w:shd w:val="clear" w:color="auto" w:fill="FFFFFF"/>
          <w:lang w:eastAsia="pl-PL"/>
        </w:rPr>
        <w:t xml:space="preserve">  </w:t>
      </w:r>
      <w:r w:rsidR="00325FB7" w:rsidRPr="001A18C2">
        <w:rPr>
          <w:rFonts w:ascii="Arial" w:hAnsi="Arial" w:cs="Arial"/>
          <w:b/>
          <w:sz w:val="24"/>
          <w:szCs w:val="24"/>
        </w:rPr>
        <w:t xml:space="preserve">W związku z zamieram ubiegania się o dofinansowanie w ramach </w:t>
      </w:r>
      <w:r w:rsidR="00325FB7">
        <w:rPr>
          <w:rFonts w:ascii="Arial" w:hAnsi="Arial" w:cs="Arial"/>
          <w:b/>
          <w:sz w:val="24"/>
          <w:szCs w:val="24"/>
        </w:rPr>
        <w:t>pod</w:t>
      </w:r>
      <w:r w:rsidR="00325FB7" w:rsidRPr="001A18C2">
        <w:rPr>
          <w:rFonts w:ascii="Arial" w:hAnsi="Arial" w:cs="Arial"/>
          <w:b/>
          <w:sz w:val="24"/>
          <w:szCs w:val="24"/>
        </w:rPr>
        <w:t xml:space="preserve">działania 6.2.2 </w:t>
      </w:r>
      <w:r w:rsidR="00325FB7" w:rsidRPr="001A18C2">
        <w:rPr>
          <w:rFonts w:ascii="Arial" w:hAnsi="Arial" w:cs="Arial"/>
          <w:b/>
          <w:i/>
          <w:sz w:val="24"/>
          <w:szCs w:val="24"/>
        </w:rPr>
        <w:t>Infrastruktura pomocy społecznej</w:t>
      </w:r>
      <w:r w:rsidR="00325FB7" w:rsidRPr="001A18C2">
        <w:rPr>
          <w:rFonts w:ascii="Arial" w:hAnsi="Arial" w:cs="Arial"/>
          <w:b/>
          <w:sz w:val="24"/>
          <w:szCs w:val="24"/>
        </w:rPr>
        <w:t xml:space="preserve"> zwracamy się z prośbą </w:t>
      </w:r>
      <w:r w:rsidR="00325FB7">
        <w:rPr>
          <w:rFonts w:ascii="Arial" w:hAnsi="Arial" w:cs="Arial"/>
          <w:b/>
          <w:sz w:val="24"/>
          <w:szCs w:val="24"/>
        </w:rPr>
        <w:br/>
      </w:r>
      <w:r w:rsidR="00325FB7" w:rsidRPr="001A18C2">
        <w:rPr>
          <w:rFonts w:ascii="Arial" w:hAnsi="Arial" w:cs="Arial"/>
          <w:b/>
          <w:sz w:val="24"/>
          <w:szCs w:val="24"/>
        </w:rPr>
        <w:t>o udzielenie odpowiedzi na poniższe pytani</w:t>
      </w:r>
      <w:r w:rsidR="00325FB7">
        <w:rPr>
          <w:rFonts w:ascii="Arial" w:hAnsi="Arial" w:cs="Arial"/>
          <w:b/>
          <w:sz w:val="24"/>
          <w:szCs w:val="24"/>
        </w:rPr>
        <w:t xml:space="preserve">e. </w:t>
      </w:r>
      <w:r w:rsidR="00325FB7" w:rsidRPr="001A18C2">
        <w:rPr>
          <w:rFonts w:ascii="Arial" w:hAnsi="Arial" w:cs="Arial"/>
          <w:b/>
          <w:sz w:val="24"/>
          <w:szCs w:val="24"/>
        </w:rPr>
        <w:t xml:space="preserve">Czy koszty związane </w:t>
      </w:r>
      <w:r w:rsidR="00325FB7">
        <w:rPr>
          <w:rFonts w:ascii="Arial" w:hAnsi="Arial" w:cs="Arial"/>
          <w:b/>
          <w:sz w:val="24"/>
          <w:szCs w:val="24"/>
        </w:rPr>
        <w:br/>
      </w:r>
      <w:r w:rsidR="00325FB7" w:rsidRPr="001A18C2">
        <w:rPr>
          <w:rFonts w:ascii="Arial" w:hAnsi="Arial" w:cs="Arial"/>
          <w:b/>
          <w:sz w:val="24"/>
          <w:szCs w:val="24"/>
        </w:rPr>
        <w:t xml:space="preserve">z utworzeniem pomieszczeń administracyjnych (dla koordynatora </w:t>
      </w:r>
      <w:r w:rsidR="00325FB7">
        <w:rPr>
          <w:rFonts w:ascii="Arial" w:hAnsi="Arial" w:cs="Arial"/>
          <w:b/>
          <w:sz w:val="24"/>
          <w:szCs w:val="24"/>
        </w:rPr>
        <w:br/>
      </w:r>
      <w:r w:rsidR="00325FB7" w:rsidRPr="001A18C2">
        <w:rPr>
          <w:rFonts w:ascii="Arial" w:hAnsi="Arial" w:cs="Arial"/>
          <w:b/>
          <w:sz w:val="24"/>
          <w:szCs w:val="24"/>
        </w:rPr>
        <w:t>i</w:t>
      </w:r>
      <w:r w:rsidR="00325FB7">
        <w:rPr>
          <w:rFonts w:ascii="Arial" w:hAnsi="Arial" w:cs="Arial"/>
          <w:b/>
          <w:sz w:val="24"/>
          <w:szCs w:val="24"/>
        </w:rPr>
        <w:t xml:space="preserve"> pracowników</w:t>
      </w:r>
      <w:r w:rsidR="00325FB7" w:rsidRPr="001A18C2">
        <w:rPr>
          <w:rFonts w:ascii="Arial" w:hAnsi="Arial" w:cs="Arial"/>
          <w:b/>
          <w:sz w:val="24"/>
          <w:szCs w:val="24"/>
        </w:rPr>
        <w:t>)  w klubie integracji społecznej są kosztami  kwalifikowalnymi?</w:t>
      </w:r>
    </w:p>
    <w:p w:rsidR="00325FB7" w:rsidRDefault="00325FB7" w:rsidP="00325FB7">
      <w:pPr>
        <w:pStyle w:val="Akapitzlist"/>
        <w:tabs>
          <w:tab w:val="left" w:pos="567"/>
        </w:tabs>
        <w:spacing w:after="0"/>
        <w:ind w:left="0"/>
        <w:jc w:val="both"/>
        <w:rPr>
          <w:rFonts w:ascii="Arial" w:hAnsi="Arial" w:cs="Arial"/>
          <w:b/>
          <w:sz w:val="24"/>
          <w:szCs w:val="24"/>
        </w:rPr>
      </w:pPr>
    </w:p>
    <w:p w:rsidR="00325FB7" w:rsidRPr="00697DA4" w:rsidRDefault="00325FB7" w:rsidP="00325FB7">
      <w:pPr>
        <w:pStyle w:val="Akapitzlist"/>
        <w:tabs>
          <w:tab w:val="left" w:pos="567"/>
        </w:tabs>
        <w:spacing w:after="0"/>
        <w:ind w:left="0"/>
        <w:jc w:val="both"/>
        <w:rPr>
          <w:rFonts w:ascii="Arial" w:eastAsia="Calibri" w:hAnsi="Arial" w:cs="Arial"/>
          <w:sz w:val="24"/>
          <w:szCs w:val="24"/>
        </w:rPr>
      </w:pPr>
      <w:r w:rsidRPr="008B2DF5">
        <w:rPr>
          <w:rFonts w:ascii="Arial" w:hAnsi="Arial" w:cs="Arial"/>
          <w:sz w:val="24"/>
          <w:szCs w:val="24"/>
          <w:lang w:val="pl-PL"/>
        </w:rPr>
        <w:tab/>
      </w:r>
      <w:r w:rsidRPr="00697DA4">
        <w:rPr>
          <w:rFonts w:ascii="Arial" w:eastAsia="Calibri" w:hAnsi="Arial" w:cs="Arial"/>
          <w:bCs/>
          <w:sz w:val="24"/>
          <w:szCs w:val="24"/>
          <w:lang w:val="pl-PL" w:eastAsia="en-US"/>
        </w:rPr>
        <w:t>Klub Integracji Społecznej (KIS)</w:t>
      </w:r>
      <w:r w:rsidRPr="00697DA4">
        <w:rPr>
          <w:rFonts w:ascii="Arial" w:eastAsia="Calibri" w:hAnsi="Arial" w:cs="Arial"/>
          <w:sz w:val="24"/>
          <w:szCs w:val="24"/>
          <w:lang w:val="pl-PL" w:eastAsia="en-US"/>
        </w:rPr>
        <w:t xml:space="preserve">  to jednostka, której celem jest udzielenie pomocy osobom indywidualnym oraz ich rodzinom w odbudowywaniu i podtrzymywaniu umiejętności uczestnictwa w życiu społeczności lokalnej, w powrocie do pełnienia ról społecznych oraz w podniesieniu kwalifikacji zawodowych, jako wartości na rynku pracy. KIS działa na rzecz integrowania się osób o podobnych trudnościach </w:t>
      </w:r>
      <w:r w:rsidR="008953A1">
        <w:rPr>
          <w:rFonts w:ascii="Arial" w:eastAsia="Calibri" w:hAnsi="Arial" w:cs="Arial"/>
          <w:sz w:val="24"/>
          <w:szCs w:val="24"/>
          <w:lang w:val="pl-PL" w:eastAsia="en-US"/>
        </w:rPr>
        <w:br/>
      </w:r>
      <w:r w:rsidRPr="00697DA4">
        <w:rPr>
          <w:rFonts w:ascii="Arial" w:eastAsia="Calibri" w:hAnsi="Arial" w:cs="Arial"/>
          <w:sz w:val="24"/>
          <w:szCs w:val="24"/>
          <w:lang w:val="pl-PL" w:eastAsia="en-US"/>
        </w:rPr>
        <w:t xml:space="preserve">i problemach życiowych. To jednostka pomagająca samoorganizować się ludziom </w:t>
      </w:r>
      <w:r w:rsidR="008953A1">
        <w:rPr>
          <w:rFonts w:ascii="Arial" w:eastAsia="Calibri" w:hAnsi="Arial" w:cs="Arial"/>
          <w:sz w:val="24"/>
          <w:szCs w:val="24"/>
          <w:lang w:val="pl-PL" w:eastAsia="en-US"/>
        </w:rPr>
        <w:br/>
      </w:r>
      <w:r w:rsidRPr="00697DA4">
        <w:rPr>
          <w:rFonts w:ascii="Arial" w:eastAsia="Calibri" w:hAnsi="Arial" w:cs="Arial"/>
          <w:sz w:val="24"/>
          <w:szCs w:val="24"/>
          <w:lang w:val="pl-PL" w:eastAsia="en-US"/>
        </w:rPr>
        <w:t>w grupy, podejmować wspólne inicjatywy i przedsięwzięcia w zakresie aktywizacji zawodowej, w tym zmierzające do tworzenia własnych miejsc pracy. KIS zostaje powołany przez jednostkę samorządu terytorialnego lub organizacja pozarządowa.</w:t>
      </w:r>
    </w:p>
    <w:p w:rsidR="00325FB7" w:rsidRPr="00697DA4" w:rsidRDefault="00325FB7" w:rsidP="00325FB7">
      <w:pPr>
        <w:pStyle w:val="Akapitzlist"/>
        <w:tabs>
          <w:tab w:val="left" w:pos="567"/>
        </w:tabs>
        <w:spacing w:after="0"/>
        <w:ind w:left="0"/>
        <w:jc w:val="both"/>
        <w:rPr>
          <w:rFonts w:ascii="Arial" w:hAnsi="Arial" w:cs="Arial"/>
          <w:sz w:val="24"/>
          <w:szCs w:val="24"/>
          <w:highlight w:val="yellow"/>
        </w:rPr>
      </w:pPr>
    </w:p>
    <w:p w:rsidR="00325FB7" w:rsidRPr="00697DA4" w:rsidRDefault="00325FB7" w:rsidP="00325FB7">
      <w:pPr>
        <w:pStyle w:val="Akapitzlist"/>
        <w:tabs>
          <w:tab w:val="left" w:pos="567"/>
        </w:tabs>
        <w:spacing w:after="0"/>
        <w:ind w:left="0"/>
        <w:jc w:val="both"/>
        <w:rPr>
          <w:rFonts w:ascii="Arial" w:hAnsi="Arial" w:cs="Arial"/>
          <w:sz w:val="24"/>
          <w:szCs w:val="24"/>
        </w:rPr>
      </w:pPr>
      <w:r w:rsidRPr="00697DA4">
        <w:rPr>
          <w:rFonts w:ascii="Arial" w:hAnsi="Arial" w:cs="Arial"/>
          <w:sz w:val="24"/>
          <w:szCs w:val="24"/>
          <w:lang w:val="pl-PL"/>
        </w:rPr>
        <w:tab/>
        <w:t xml:space="preserve">Na podstawie ustawy z dnia 13 czerwca 2003 r. o zatrudnieniu socjalnym, </w:t>
      </w:r>
      <w:r w:rsidRPr="00697DA4">
        <w:rPr>
          <w:rFonts w:ascii="Arial" w:hAnsi="Arial" w:cs="Arial"/>
          <w:sz w:val="24"/>
          <w:szCs w:val="24"/>
          <w:lang w:val="pl-PL"/>
        </w:rPr>
        <w:br/>
        <w:t>w</w:t>
      </w:r>
      <w:r w:rsidRPr="00697DA4">
        <w:rPr>
          <w:rFonts w:ascii="Arial" w:hAnsi="Arial" w:cs="Arial"/>
          <w:sz w:val="24"/>
          <w:szCs w:val="24"/>
        </w:rPr>
        <w:t xml:space="preserve"> klubach integracji społecznej można organizować w szczególności:</w:t>
      </w:r>
    </w:p>
    <w:p w:rsidR="00325FB7" w:rsidRPr="00697DA4" w:rsidRDefault="00325FB7" w:rsidP="00325FB7">
      <w:pPr>
        <w:pStyle w:val="Akapitzlist"/>
        <w:tabs>
          <w:tab w:val="left" w:pos="567"/>
        </w:tabs>
        <w:spacing w:after="0"/>
        <w:ind w:left="0"/>
        <w:jc w:val="both"/>
        <w:rPr>
          <w:rFonts w:ascii="Arial" w:hAnsi="Arial" w:cs="Arial"/>
          <w:b/>
          <w:sz w:val="10"/>
          <w:szCs w:val="10"/>
        </w:rPr>
      </w:pPr>
    </w:p>
    <w:p w:rsidR="00325FB7" w:rsidRPr="00697DA4" w:rsidRDefault="00325FB7" w:rsidP="00325FB7">
      <w:pPr>
        <w:ind w:left="284" w:hanging="284"/>
        <w:jc w:val="both"/>
        <w:rPr>
          <w:rFonts w:ascii="Arial" w:eastAsia="Times New Roman" w:hAnsi="Arial" w:cs="Arial"/>
          <w:sz w:val="24"/>
          <w:szCs w:val="24"/>
        </w:rPr>
      </w:pPr>
      <w:r w:rsidRPr="00697DA4">
        <w:rPr>
          <w:rFonts w:ascii="Arial" w:hAnsi="Arial" w:cs="Arial"/>
          <w:sz w:val="24"/>
          <w:szCs w:val="24"/>
        </w:rPr>
        <w:lastRenderedPageBreak/>
        <w:t>1) działania mające na celu pomoc w znalezieniu pracy na czas określony, w pełnym lub niepełnym wymiarze czasu pracy u pracodawców, wykonywania usług na podstawie umów cywilnoprawnych oraz przygotowanie do podjęcia zatrudnienia lub podjęcia działalności w formie spółdzielni socjalnej;</w:t>
      </w:r>
    </w:p>
    <w:p w:rsidR="00325FB7" w:rsidRPr="00697DA4" w:rsidRDefault="00325FB7" w:rsidP="00325FB7">
      <w:pPr>
        <w:jc w:val="both"/>
        <w:rPr>
          <w:rFonts w:ascii="Arial" w:hAnsi="Arial" w:cs="Arial"/>
          <w:sz w:val="24"/>
          <w:szCs w:val="24"/>
        </w:rPr>
      </w:pPr>
      <w:r w:rsidRPr="00697DA4">
        <w:rPr>
          <w:rFonts w:ascii="Arial" w:hAnsi="Arial" w:cs="Arial"/>
          <w:sz w:val="24"/>
          <w:szCs w:val="24"/>
        </w:rPr>
        <w:t xml:space="preserve">2) prace społecznie użyteczne; </w:t>
      </w:r>
    </w:p>
    <w:p w:rsidR="00325FB7" w:rsidRPr="00697DA4" w:rsidRDefault="00325FB7" w:rsidP="00325FB7">
      <w:pPr>
        <w:jc w:val="both"/>
        <w:rPr>
          <w:rFonts w:ascii="Arial" w:hAnsi="Arial" w:cs="Arial"/>
          <w:sz w:val="24"/>
          <w:szCs w:val="24"/>
        </w:rPr>
      </w:pPr>
      <w:r w:rsidRPr="00697DA4">
        <w:rPr>
          <w:rFonts w:ascii="Arial" w:hAnsi="Arial" w:cs="Arial"/>
          <w:sz w:val="24"/>
          <w:szCs w:val="24"/>
        </w:rPr>
        <w:t xml:space="preserve">3) roboty publiczne; </w:t>
      </w:r>
    </w:p>
    <w:p w:rsidR="00325FB7" w:rsidRPr="00697DA4" w:rsidRDefault="00325FB7" w:rsidP="00325FB7">
      <w:pPr>
        <w:jc w:val="both"/>
        <w:rPr>
          <w:rFonts w:ascii="Arial" w:hAnsi="Arial" w:cs="Arial"/>
          <w:sz w:val="24"/>
          <w:szCs w:val="24"/>
        </w:rPr>
      </w:pPr>
      <w:r w:rsidRPr="00697DA4">
        <w:rPr>
          <w:rFonts w:ascii="Arial" w:hAnsi="Arial" w:cs="Arial"/>
          <w:sz w:val="24"/>
          <w:szCs w:val="24"/>
        </w:rPr>
        <w:t xml:space="preserve">4) poradnictwo prawne; </w:t>
      </w:r>
    </w:p>
    <w:p w:rsidR="00325FB7" w:rsidRPr="00697DA4" w:rsidRDefault="00325FB7" w:rsidP="00325FB7">
      <w:pPr>
        <w:ind w:left="284" w:hanging="284"/>
        <w:jc w:val="both"/>
        <w:rPr>
          <w:rFonts w:ascii="Arial" w:eastAsia="Times New Roman" w:hAnsi="Arial" w:cs="Arial"/>
          <w:sz w:val="24"/>
          <w:szCs w:val="24"/>
        </w:rPr>
      </w:pPr>
      <w:r w:rsidRPr="00697DA4">
        <w:rPr>
          <w:rFonts w:ascii="Arial" w:hAnsi="Arial" w:cs="Arial"/>
          <w:sz w:val="24"/>
          <w:szCs w:val="24"/>
        </w:rPr>
        <w:t xml:space="preserve">5) działalność samopomocową w zakresie zatrudnienia, spraw mieszkaniowych </w:t>
      </w:r>
      <w:r w:rsidRPr="00697DA4">
        <w:rPr>
          <w:rFonts w:ascii="Arial" w:hAnsi="Arial" w:cs="Arial"/>
          <w:sz w:val="24"/>
          <w:szCs w:val="24"/>
        </w:rPr>
        <w:br/>
        <w:t>i socjalnych;</w:t>
      </w:r>
    </w:p>
    <w:p w:rsidR="00325FB7" w:rsidRPr="008B2DF5" w:rsidRDefault="00325FB7" w:rsidP="00325FB7">
      <w:pPr>
        <w:ind w:firstLine="567"/>
        <w:jc w:val="both"/>
        <w:rPr>
          <w:rFonts w:ascii="Arial" w:hAnsi="Arial" w:cs="Arial"/>
          <w:sz w:val="24"/>
          <w:szCs w:val="24"/>
        </w:rPr>
      </w:pPr>
      <w:r w:rsidRPr="00697DA4">
        <w:rPr>
          <w:rFonts w:ascii="Arial" w:hAnsi="Arial" w:cs="Arial"/>
          <w:sz w:val="24"/>
          <w:szCs w:val="24"/>
        </w:rPr>
        <w:t xml:space="preserve">Przepisy ustawy stosuje się w szczególności do osób, które podlegają wykluczeniu społecznemu i ze względu na swoją sytuację życiową nie są w stanie własnym staraniem zaspokoić swoich podstawowych potrzeb życiowych i znajdują się </w:t>
      </w:r>
      <w:r w:rsidR="008953A1">
        <w:rPr>
          <w:rFonts w:ascii="Arial" w:hAnsi="Arial" w:cs="Arial"/>
          <w:sz w:val="24"/>
          <w:szCs w:val="24"/>
        </w:rPr>
        <w:br/>
      </w:r>
      <w:r w:rsidRPr="00697DA4">
        <w:rPr>
          <w:rFonts w:ascii="Arial" w:hAnsi="Arial" w:cs="Arial"/>
          <w:sz w:val="24"/>
          <w:szCs w:val="24"/>
        </w:rPr>
        <w:t>w sytuacji powodującej ubóstwo oraz uniemożliwiającej lub ograniczającej uczestnictwo w życiu zawodowym, społecznym i rodzinnym.</w:t>
      </w:r>
    </w:p>
    <w:p w:rsidR="00325FB7" w:rsidRPr="00903239" w:rsidRDefault="00325FB7" w:rsidP="00325FB7">
      <w:pPr>
        <w:ind w:firstLine="567"/>
        <w:jc w:val="both"/>
        <w:rPr>
          <w:rFonts w:ascii="Arial" w:eastAsia="Univers-BoldPL" w:hAnsi="Arial" w:cs="Arial"/>
          <w:bCs/>
        </w:rPr>
      </w:pPr>
      <w:r w:rsidRPr="008B2DF5">
        <w:rPr>
          <w:rFonts w:ascii="Arial" w:eastAsia="Univers-BoldPL" w:hAnsi="Arial" w:cs="Arial"/>
          <w:bCs/>
          <w:sz w:val="24"/>
          <w:szCs w:val="24"/>
        </w:rPr>
        <w:t>Zgodnie z zapisami Szczegółowego Opisu Osi Priorytetowych RPO WP 2014-2020, dla pierwszego typu projektu dopuszcza się p</w:t>
      </w:r>
      <w:r w:rsidRPr="008B2DF5">
        <w:rPr>
          <w:rFonts w:ascii="Arial" w:hAnsi="Arial" w:cs="Arial"/>
          <w:sz w:val="24"/>
          <w:szCs w:val="24"/>
        </w:rPr>
        <w:t>rzebudowę, rozbudowę, nadbudowę, remont i/lub wyposażenie</w:t>
      </w:r>
      <w:r w:rsidRPr="008B2DF5">
        <w:rPr>
          <w:rFonts w:cs="Arial"/>
          <w:sz w:val="24"/>
          <w:szCs w:val="24"/>
        </w:rPr>
        <w:t xml:space="preserve"> </w:t>
      </w:r>
      <w:r w:rsidRPr="008B2DF5">
        <w:rPr>
          <w:rFonts w:ascii="Arial" w:hAnsi="Arial" w:cs="Arial"/>
          <w:sz w:val="24"/>
          <w:szCs w:val="24"/>
        </w:rPr>
        <w:t xml:space="preserve">istniejącej infrastruktury, a także budowę i/lub wyposażenie infrastruktury podmiotów świadczących usługi pomocy społecznej - </w:t>
      </w:r>
      <w:r w:rsidRPr="00903239">
        <w:rPr>
          <w:rFonts w:ascii="Arial" w:hAnsi="Arial" w:cs="Arial"/>
          <w:sz w:val="24"/>
          <w:szCs w:val="24"/>
        </w:rPr>
        <w:t>bezpośrednio wykorzystywanej przez osoby zagrożone wykluczeniem społecznym.</w:t>
      </w:r>
    </w:p>
    <w:p w:rsidR="00325FB7" w:rsidRDefault="00325FB7" w:rsidP="00325FB7">
      <w:pPr>
        <w:ind w:firstLine="567"/>
        <w:jc w:val="both"/>
        <w:rPr>
          <w:rFonts w:ascii="Arial" w:eastAsia="Univers-BoldPL" w:hAnsi="Arial" w:cs="Arial"/>
          <w:bCs/>
        </w:rPr>
      </w:pPr>
      <w:r w:rsidRPr="00D06A07">
        <w:rPr>
          <w:rFonts w:ascii="Arial" w:eastAsia="Times New Roman" w:hAnsi="Arial" w:cs="Arial"/>
          <w:sz w:val="24"/>
          <w:szCs w:val="24"/>
        </w:rPr>
        <w:t xml:space="preserve">W związku z powyższym, jeżeli projekt będzie dotyczył obiektu </w:t>
      </w:r>
      <w:r w:rsidRPr="00697DA4">
        <w:rPr>
          <w:rFonts w:ascii="Arial" w:eastAsia="Times New Roman" w:hAnsi="Arial" w:cs="Arial"/>
          <w:sz w:val="24"/>
          <w:szCs w:val="24"/>
        </w:rPr>
        <w:t>KIS,</w:t>
      </w:r>
      <w:r w:rsidRPr="00D06A07">
        <w:rPr>
          <w:rFonts w:ascii="Arial" w:eastAsia="Times New Roman" w:hAnsi="Arial" w:cs="Arial"/>
          <w:sz w:val="24"/>
          <w:szCs w:val="24"/>
        </w:rPr>
        <w:t xml:space="preserve"> </w:t>
      </w:r>
      <w:r w:rsidRPr="00D06A07">
        <w:rPr>
          <w:rFonts w:ascii="Arial" w:hAnsi="Arial" w:cs="Arial"/>
          <w:sz w:val="24"/>
          <w:szCs w:val="24"/>
        </w:rPr>
        <w:t xml:space="preserve">w którym będą świadczone usługi pomocy społecznej dla osób bezpośrednio zagrożonych wykluczeniem społecznym, to wówczas mógłby być przedmiotem wsparcia w ramach </w:t>
      </w:r>
      <w:r w:rsidRPr="00D06A07">
        <w:rPr>
          <w:rFonts w:ascii="Arial" w:eastAsia="Times New Roman" w:hAnsi="Arial" w:cs="Arial"/>
          <w:sz w:val="24"/>
          <w:szCs w:val="24"/>
        </w:rPr>
        <w:t xml:space="preserve">pierwszego typu projektu, poddziałania 6.2.2 </w:t>
      </w:r>
      <w:r w:rsidRPr="00D06A07">
        <w:rPr>
          <w:rFonts w:ascii="Arial" w:eastAsia="Times New Roman" w:hAnsi="Arial" w:cs="Arial"/>
          <w:i/>
          <w:sz w:val="24"/>
          <w:szCs w:val="24"/>
        </w:rPr>
        <w:t>Infrastruktura pomocy społecznej</w:t>
      </w:r>
      <w:r w:rsidRPr="00D06A07">
        <w:rPr>
          <w:rFonts w:ascii="Arial" w:eastAsia="Times New Roman" w:hAnsi="Arial" w:cs="Arial"/>
          <w:sz w:val="24"/>
          <w:szCs w:val="24"/>
        </w:rPr>
        <w:t>.</w:t>
      </w:r>
      <w:r w:rsidRPr="00E61350">
        <w:rPr>
          <w:rFonts w:ascii="Arial" w:eastAsia="Univers-BoldPL" w:hAnsi="Arial" w:cs="Arial"/>
          <w:bCs/>
        </w:rPr>
        <w:tab/>
      </w:r>
    </w:p>
    <w:p w:rsidR="00325FB7" w:rsidRDefault="00325FB7" w:rsidP="00325FB7">
      <w:pPr>
        <w:pStyle w:val="Akapitzlist"/>
        <w:tabs>
          <w:tab w:val="left" w:pos="567"/>
        </w:tabs>
        <w:spacing w:after="0"/>
        <w:ind w:left="0"/>
        <w:jc w:val="both"/>
        <w:rPr>
          <w:rFonts w:ascii="Arial" w:eastAsia="Calibri" w:hAnsi="Arial" w:cs="Arial"/>
          <w:bCs/>
          <w:iCs/>
          <w:sz w:val="24"/>
          <w:szCs w:val="24"/>
        </w:rPr>
      </w:pPr>
      <w:r w:rsidRPr="00A615A6">
        <w:rPr>
          <w:rFonts w:ascii="Arial" w:hAnsi="Arial" w:cs="Arial"/>
          <w:sz w:val="24"/>
          <w:szCs w:val="24"/>
          <w:lang w:val="pl-PL"/>
        </w:rPr>
        <w:tab/>
      </w:r>
      <w:r>
        <w:rPr>
          <w:rFonts w:ascii="Arial" w:eastAsia="Calibri" w:hAnsi="Arial" w:cs="Arial"/>
          <w:bCs/>
          <w:iCs/>
          <w:sz w:val="24"/>
          <w:szCs w:val="24"/>
          <w:lang w:val="pl-PL" w:eastAsia="en-US"/>
        </w:rPr>
        <w:t xml:space="preserve">Wydatki dotyczące robót </w:t>
      </w:r>
      <w:r w:rsidRPr="00AA08C3">
        <w:rPr>
          <w:rFonts w:ascii="Arial" w:eastAsia="Calibri" w:hAnsi="Arial" w:cs="Arial"/>
          <w:bCs/>
          <w:iCs/>
          <w:sz w:val="24"/>
          <w:szCs w:val="24"/>
          <w:lang w:val="pl-PL" w:eastAsia="en-US"/>
        </w:rPr>
        <w:t>budowlan</w:t>
      </w:r>
      <w:r>
        <w:rPr>
          <w:rFonts w:ascii="Arial" w:eastAsia="Calibri" w:hAnsi="Arial" w:cs="Arial"/>
          <w:bCs/>
          <w:iCs/>
          <w:sz w:val="24"/>
          <w:szCs w:val="24"/>
          <w:lang w:val="pl-PL" w:eastAsia="en-US"/>
        </w:rPr>
        <w:t>ych</w:t>
      </w:r>
      <w:r w:rsidRPr="00AA08C3">
        <w:rPr>
          <w:rFonts w:ascii="Arial" w:eastAsia="Calibri" w:hAnsi="Arial" w:cs="Arial"/>
          <w:bCs/>
          <w:iCs/>
          <w:sz w:val="24"/>
          <w:szCs w:val="24"/>
          <w:lang w:val="pl-PL" w:eastAsia="en-US"/>
        </w:rPr>
        <w:t xml:space="preserve"> i/lub wyposażeni</w:t>
      </w:r>
      <w:r>
        <w:rPr>
          <w:rFonts w:ascii="Arial" w:eastAsia="Calibri" w:hAnsi="Arial" w:cs="Arial"/>
          <w:bCs/>
          <w:iCs/>
          <w:sz w:val="24"/>
          <w:szCs w:val="24"/>
          <w:lang w:val="pl-PL" w:eastAsia="en-US"/>
        </w:rPr>
        <w:t>a</w:t>
      </w:r>
      <w:r w:rsidRPr="00AA08C3">
        <w:rPr>
          <w:rFonts w:ascii="Arial" w:eastAsia="Calibri" w:hAnsi="Arial" w:cs="Arial"/>
          <w:bCs/>
          <w:iCs/>
          <w:sz w:val="24"/>
          <w:szCs w:val="24"/>
          <w:lang w:val="pl-PL" w:eastAsia="en-US"/>
        </w:rPr>
        <w:t xml:space="preserve"> pomieszczeń</w:t>
      </w:r>
      <w:r>
        <w:rPr>
          <w:rFonts w:ascii="Arial" w:eastAsia="Calibri" w:hAnsi="Arial" w:cs="Arial"/>
          <w:bCs/>
          <w:iCs/>
          <w:sz w:val="24"/>
          <w:szCs w:val="24"/>
          <w:lang w:val="pl-PL" w:eastAsia="en-US"/>
        </w:rPr>
        <w:t xml:space="preserve"> przeznaczonych np. dla</w:t>
      </w:r>
      <w:r w:rsidRPr="00AA08C3">
        <w:rPr>
          <w:rFonts w:ascii="Arial" w:eastAsia="Calibri" w:hAnsi="Arial" w:cs="Arial"/>
          <w:bCs/>
          <w:iCs/>
          <w:sz w:val="24"/>
          <w:szCs w:val="24"/>
          <w:lang w:val="pl-PL" w:eastAsia="en-US"/>
        </w:rPr>
        <w:t xml:space="preserve"> </w:t>
      </w:r>
      <w:r>
        <w:rPr>
          <w:rFonts w:ascii="Arial" w:eastAsia="Calibri" w:hAnsi="Arial" w:cs="Arial"/>
          <w:bCs/>
          <w:iCs/>
          <w:sz w:val="24"/>
          <w:szCs w:val="24"/>
          <w:lang w:val="pl-PL" w:eastAsia="en-US"/>
        </w:rPr>
        <w:t xml:space="preserve">koordynatora (jeśli jego obowiązki nie wykraczają poza zadania KIS), pedagogów, psychologów, prawników, doradców zawodowych, innych specjalistów, </w:t>
      </w:r>
      <w:r w:rsidRPr="00AA08C3">
        <w:rPr>
          <w:rFonts w:ascii="Arial" w:eastAsia="Calibri" w:hAnsi="Arial" w:cs="Arial"/>
          <w:bCs/>
          <w:iCs/>
          <w:sz w:val="24"/>
          <w:szCs w:val="24"/>
          <w:lang w:val="pl-PL" w:eastAsia="en-US"/>
        </w:rPr>
        <w:t>mog</w:t>
      </w:r>
      <w:r>
        <w:rPr>
          <w:rFonts w:ascii="Arial" w:eastAsia="Calibri" w:hAnsi="Arial" w:cs="Arial"/>
          <w:bCs/>
          <w:iCs/>
          <w:sz w:val="24"/>
          <w:szCs w:val="24"/>
          <w:lang w:val="pl-PL" w:eastAsia="en-US"/>
        </w:rPr>
        <w:t>ą</w:t>
      </w:r>
      <w:r w:rsidRPr="00AA08C3">
        <w:rPr>
          <w:rFonts w:ascii="Arial" w:eastAsia="Calibri" w:hAnsi="Arial" w:cs="Arial"/>
          <w:bCs/>
          <w:iCs/>
          <w:sz w:val="24"/>
          <w:szCs w:val="24"/>
          <w:lang w:val="pl-PL" w:eastAsia="en-US"/>
        </w:rPr>
        <w:t xml:space="preserve"> być </w:t>
      </w:r>
      <w:r>
        <w:rPr>
          <w:rFonts w:ascii="Arial" w:eastAsia="Calibri" w:hAnsi="Arial" w:cs="Arial"/>
          <w:bCs/>
          <w:iCs/>
          <w:sz w:val="24"/>
          <w:szCs w:val="24"/>
          <w:lang w:val="pl-PL" w:eastAsia="en-US"/>
        </w:rPr>
        <w:t xml:space="preserve">również </w:t>
      </w:r>
      <w:r w:rsidRPr="00AA08C3">
        <w:rPr>
          <w:rFonts w:ascii="Arial" w:eastAsia="Calibri" w:hAnsi="Arial" w:cs="Arial"/>
          <w:bCs/>
          <w:iCs/>
          <w:sz w:val="24"/>
          <w:szCs w:val="24"/>
          <w:lang w:val="pl-PL" w:eastAsia="en-US"/>
        </w:rPr>
        <w:t>przedmiotem wsparcia.</w:t>
      </w:r>
    </w:p>
    <w:p w:rsidR="00325FB7" w:rsidRDefault="00325FB7" w:rsidP="00325FB7">
      <w:pPr>
        <w:pStyle w:val="Akapitzlist"/>
        <w:tabs>
          <w:tab w:val="left" w:pos="567"/>
        </w:tabs>
        <w:spacing w:after="0"/>
        <w:ind w:left="0" w:firstLine="567"/>
        <w:jc w:val="both"/>
        <w:rPr>
          <w:rFonts w:ascii="Arial" w:eastAsia="Calibri" w:hAnsi="Arial" w:cs="Arial"/>
          <w:bCs/>
          <w:iCs/>
          <w:sz w:val="24"/>
          <w:szCs w:val="24"/>
        </w:rPr>
      </w:pPr>
    </w:p>
    <w:p w:rsidR="00325FB7" w:rsidRDefault="00325FB7" w:rsidP="00325FB7">
      <w:pPr>
        <w:pStyle w:val="Akapitzlist"/>
        <w:tabs>
          <w:tab w:val="left" w:pos="567"/>
        </w:tabs>
        <w:spacing w:after="0"/>
        <w:ind w:left="0" w:firstLine="567"/>
        <w:jc w:val="both"/>
        <w:rPr>
          <w:rFonts w:ascii="Arial" w:eastAsia="Calibri" w:hAnsi="Arial" w:cs="Arial"/>
          <w:bCs/>
          <w:iCs/>
          <w:sz w:val="24"/>
          <w:szCs w:val="24"/>
        </w:rPr>
      </w:pPr>
    </w:p>
    <w:p w:rsidR="00325FB7" w:rsidRPr="001A18C2" w:rsidRDefault="00325FB7" w:rsidP="00325FB7">
      <w:pPr>
        <w:pStyle w:val="Akapitzlist"/>
        <w:ind w:left="426" w:hanging="426"/>
        <w:jc w:val="both"/>
        <w:rPr>
          <w:rFonts w:ascii="Arial" w:eastAsia="Calibri" w:hAnsi="Arial" w:cs="Arial"/>
          <w:b/>
          <w:sz w:val="24"/>
          <w:szCs w:val="24"/>
        </w:rPr>
      </w:pPr>
      <w:r>
        <w:rPr>
          <w:rFonts w:ascii="Arial" w:eastAsia="Calibri" w:hAnsi="Arial" w:cs="Arial"/>
          <w:b/>
          <w:sz w:val="24"/>
          <w:szCs w:val="24"/>
          <w:lang w:val="pl-PL" w:eastAsia="en-US"/>
        </w:rPr>
        <w:t>6)</w:t>
      </w:r>
      <w:r w:rsidRPr="001A18C2">
        <w:rPr>
          <w:rFonts w:ascii="Arial" w:eastAsia="Calibri" w:hAnsi="Arial" w:cs="Arial"/>
          <w:b/>
          <w:sz w:val="24"/>
          <w:szCs w:val="24"/>
          <w:lang w:val="pl-PL" w:eastAsia="en-US"/>
        </w:rPr>
        <w:t>.</w:t>
      </w:r>
      <w:r>
        <w:rPr>
          <w:rFonts w:ascii="Arial" w:eastAsia="Calibri" w:hAnsi="Arial" w:cs="Arial"/>
          <w:b/>
          <w:sz w:val="24"/>
          <w:szCs w:val="24"/>
          <w:lang w:val="pl-PL" w:eastAsia="en-US"/>
        </w:rPr>
        <w:t>   </w:t>
      </w:r>
      <w:r w:rsidRPr="001A18C2">
        <w:rPr>
          <w:rFonts w:ascii="Arial" w:eastAsia="Calibri" w:hAnsi="Arial" w:cs="Arial"/>
          <w:b/>
          <w:sz w:val="24"/>
          <w:szCs w:val="24"/>
          <w:lang w:val="pl-PL" w:eastAsia="en-US"/>
        </w:rPr>
        <w:t xml:space="preserve">Czy w ramach projektu możliwe jest utworzenie (remont) i wyposażenie pokoi </w:t>
      </w:r>
      <w:r>
        <w:rPr>
          <w:rFonts w:ascii="Arial" w:eastAsia="Calibri" w:hAnsi="Arial" w:cs="Arial"/>
          <w:b/>
          <w:sz w:val="24"/>
          <w:szCs w:val="24"/>
          <w:lang w:val="pl-PL" w:eastAsia="en-US"/>
        </w:rPr>
        <w:t xml:space="preserve">w KIS </w:t>
      </w:r>
      <w:r w:rsidRPr="001A18C2">
        <w:rPr>
          <w:rFonts w:ascii="Arial" w:eastAsia="Calibri" w:hAnsi="Arial" w:cs="Arial"/>
          <w:b/>
          <w:sz w:val="24"/>
          <w:szCs w:val="24"/>
          <w:lang w:val="pl-PL" w:eastAsia="en-US"/>
        </w:rPr>
        <w:t>dla pracowników socjalnych</w:t>
      </w:r>
      <w:r>
        <w:rPr>
          <w:rFonts w:ascii="Arial" w:eastAsia="Calibri" w:hAnsi="Arial" w:cs="Arial"/>
          <w:b/>
          <w:sz w:val="24"/>
          <w:szCs w:val="24"/>
          <w:lang w:val="pl-PL" w:eastAsia="en-US"/>
        </w:rPr>
        <w:t>,</w:t>
      </w:r>
      <w:r w:rsidRPr="001A18C2">
        <w:rPr>
          <w:rFonts w:ascii="Arial" w:eastAsia="Calibri" w:hAnsi="Arial" w:cs="Arial"/>
          <w:b/>
          <w:sz w:val="24"/>
          <w:szCs w:val="24"/>
          <w:lang w:val="pl-PL" w:eastAsia="en-US"/>
        </w:rPr>
        <w:t xml:space="preserve"> w których na co dzień świadczona jest praca socjalna na rzecz osób wykluczonych społecznie ? </w:t>
      </w:r>
    </w:p>
    <w:p w:rsidR="00325FB7" w:rsidRDefault="00325FB7" w:rsidP="00325FB7">
      <w:pPr>
        <w:pStyle w:val="Akapitzlist"/>
        <w:tabs>
          <w:tab w:val="left" w:pos="567"/>
        </w:tabs>
        <w:spacing w:after="0"/>
        <w:ind w:left="0" w:firstLine="567"/>
        <w:jc w:val="both"/>
        <w:rPr>
          <w:rFonts w:ascii="Arial" w:eastAsia="Calibri" w:hAnsi="Arial" w:cs="Arial"/>
          <w:bCs/>
          <w:iCs/>
          <w:sz w:val="24"/>
          <w:szCs w:val="24"/>
        </w:rPr>
      </w:pPr>
    </w:p>
    <w:p w:rsidR="00325FB7" w:rsidRDefault="00325FB7" w:rsidP="00325FB7">
      <w:pPr>
        <w:pStyle w:val="Akapitzlist"/>
        <w:tabs>
          <w:tab w:val="left" w:pos="567"/>
        </w:tabs>
        <w:spacing w:after="0"/>
        <w:ind w:left="0" w:firstLine="567"/>
        <w:jc w:val="both"/>
        <w:rPr>
          <w:rFonts w:ascii="Arial" w:hAnsi="Arial" w:cs="Arial"/>
          <w:bCs/>
          <w:iCs/>
          <w:sz w:val="24"/>
          <w:szCs w:val="24"/>
        </w:rPr>
      </w:pPr>
      <w:r w:rsidRPr="00DB54E1">
        <w:rPr>
          <w:rFonts w:ascii="Arial" w:eastAsia="Calibri" w:hAnsi="Arial" w:cs="Arial"/>
          <w:bCs/>
          <w:iCs/>
          <w:sz w:val="24"/>
          <w:szCs w:val="24"/>
          <w:lang w:val="pl-PL" w:eastAsia="en-US"/>
        </w:rPr>
        <w:t>Pracownik socjalny wykonuje część swoich czynności zawodowych w terenie, m. in. w środowisku zamieszkania klienta i jego rodziny</w:t>
      </w:r>
      <w:r>
        <w:rPr>
          <w:rFonts w:ascii="Arial" w:eastAsia="Calibri" w:hAnsi="Arial" w:cs="Arial"/>
          <w:bCs/>
          <w:iCs/>
          <w:sz w:val="24"/>
          <w:szCs w:val="24"/>
          <w:lang w:val="pl-PL" w:eastAsia="en-US"/>
        </w:rPr>
        <w:t xml:space="preserve">, ale również i w biurze. Wobec powyższego, </w:t>
      </w:r>
      <w:r w:rsidRPr="00DB54E1">
        <w:rPr>
          <w:rFonts w:ascii="Arial" w:hAnsi="Arial" w:cs="Arial"/>
          <w:bCs/>
          <w:iCs/>
          <w:sz w:val="24"/>
          <w:szCs w:val="24"/>
        </w:rPr>
        <w:t>robot</w:t>
      </w:r>
      <w:r>
        <w:rPr>
          <w:rFonts w:ascii="Arial" w:hAnsi="Arial" w:cs="Arial"/>
          <w:bCs/>
          <w:iCs/>
          <w:sz w:val="24"/>
          <w:szCs w:val="24"/>
          <w:lang w:val="pl-PL"/>
        </w:rPr>
        <w:t>y</w:t>
      </w:r>
      <w:r w:rsidRPr="00DB54E1">
        <w:rPr>
          <w:rFonts w:ascii="Arial" w:hAnsi="Arial" w:cs="Arial"/>
          <w:bCs/>
          <w:iCs/>
          <w:sz w:val="24"/>
          <w:szCs w:val="24"/>
        </w:rPr>
        <w:t xml:space="preserve"> budowlan</w:t>
      </w:r>
      <w:r>
        <w:rPr>
          <w:rFonts w:ascii="Arial" w:hAnsi="Arial" w:cs="Arial"/>
          <w:bCs/>
          <w:iCs/>
          <w:sz w:val="24"/>
          <w:szCs w:val="24"/>
          <w:lang w:val="pl-PL"/>
        </w:rPr>
        <w:t>e</w:t>
      </w:r>
      <w:r w:rsidRPr="00DB54E1">
        <w:rPr>
          <w:rFonts w:ascii="Arial" w:hAnsi="Arial" w:cs="Arial"/>
          <w:bCs/>
          <w:iCs/>
          <w:sz w:val="24"/>
          <w:szCs w:val="24"/>
        </w:rPr>
        <w:t xml:space="preserve"> i/lub wyposażenie pomieszczeń </w:t>
      </w:r>
      <w:r>
        <w:rPr>
          <w:rFonts w:ascii="Arial" w:hAnsi="Arial" w:cs="Arial"/>
          <w:bCs/>
          <w:iCs/>
          <w:sz w:val="24"/>
          <w:szCs w:val="24"/>
          <w:lang w:val="pl-PL"/>
        </w:rPr>
        <w:t>przeznaczonych dla</w:t>
      </w:r>
      <w:r>
        <w:rPr>
          <w:rFonts w:ascii="Arial" w:hAnsi="Arial" w:cs="Arial"/>
          <w:bCs/>
          <w:iCs/>
          <w:sz w:val="24"/>
          <w:szCs w:val="24"/>
          <w:lang w:val="pl-PL"/>
        </w:rPr>
        <w:br/>
        <w:t>pracowników socjalnych, którzy bezpośrednio świadczą usługi dla osób zagrożonych wykluczeniem, mogą być przedmiotem wsparcia.</w:t>
      </w:r>
    </w:p>
    <w:p w:rsidR="00325FB7" w:rsidRPr="00E06D13" w:rsidRDefault="00325FB7" w:rsidP="00325FB7">
      <w:pPr>
        <w:pStyle w:val="Akapitzlist"/>
        <w:tabs>
          <w:tab w:val="left" w:pos="567"/>
        </w:tabs>
        <w:spacing w:after="0"/>
        <w:ind w:left="0"/>
        <w:jc w:val="both"/>
        <w:rPr>
          <w:rFonts w:ascii="Arial" w:hAnsi="Arial" w:cs="Arial"/>
          <w:bCs/>
          <w:iCs/>
          <w:sz w:val="24"/>
          <w:szCs w:val="24"/>
        </w:rPr>
      </w:pPr>
    </w:p>
    <w:p w:rsidR="00325FB7" w:rsidRDefault="00325FB7" w:rsidP="00325FB7">
      <w:pPr>
        <w:autoSpaceDN w:val="0"/>
        <w:spacing w:after="0"/>
        <w:ind w:firstLine="567"/>
        <w:jc w:val="both"/>
        <w:textAlignment w:val="baseline"/>
        <w:rPr>
          <w:rFonts w:ascii="Arial" w:hAnsi="Arial" w:cs="Arial"/>
          <w:bCs/>
          <w:iCs/>
          <w:sz w:val="24"/>
          <w:szCs w:val="24"/>
        </w:rPr>
      </w:pPr>
      <w:r>
        <w:rPr>
          <w:rFonts w:ascii="Arial" w:hAnsi="Arial" w:cs="Arial"/>
          <w:bCs/>
          <w:iCs/>
          <w:sz w:val="24"/>
          <w:szCs w:val="24"/>
        </w:rPr>
        <w:lastRenderedPageBreak/>
        <w:t xml:space="preserve">Ponadto nadmieniam, że wyposażenie i sprzęt (jako środki trwałe) powinny być uzasadnione potrzebami użytkowników obiektów oraz niezbędne do prawidłowego ich funkcjonowania i korzystania z infrastruktury objętej wsparciem w ramach projektu. </w:t>
      </w:r>
    </w:p>
    <w:p w:rsidR="00325FB7" w:rsidRDefault="00325FB7" w:rsidP="00325FB7">
      <w:pPr>
        <w:autoSpaceDN w:val="0"/>
        <w:spacing w:after="0"/>
        <w:ind w:firstLine="709"/>
        <w:jc w:val="both"/>
        <w:textAlignment w:val="baseline"/>
        <w:rPr>
          <w:rFonts w:ascii="Arial" w:hAnsi="Arial" w:cs="Arial"/>
          <w:bCs/>
          <w:iCs/>
          <w:sz w:val="24"/>
          <w:szCs w:val="24"/>
        </w:rPr>
      </w:pPr>
    </w:p>
    <w:p w:rsidR="00325FB7" w:rsidRPr="0037720D" w:rsidRDefault="00325FB7" w:rsidP="00325FB7">
      <w:pPr>
        <w:spacing w:after="0"/>
        <w:ind w:firstLine="567"/>
        <w:jc w:val="both"/>
        <w:rPr>
          <w:rFonts w:ascii="Arial" w:hAnsi="Arial" w:cs="Arial"/>
          <w:sz w:val="24"/>
          <w:szCs w:val="24"/>
        </w:rPr>
      </w:pPr>
      <w:r w:rsidRPr="0037720D">
        <w:rPr>
          <w:rFonts w:ascii="Arial" w:hAnsi="Arial" w:cs="Arial"/>
          <w:bCs/>
          <w:iCs/>
          <w:sz w:val="24"/>
          <w:szCs w:val="24"/>
        </w:rPr>
        <w:t xml:space="preserve">Należy podkreślić, że przedmiotem dofinansowania może być wyposażenie </w:t>
      </w:r>
      <w:r>
        <w:rPr>
          <w:rFonts w:ascii="Arial" w:hAnsi="Arial" w:cs="Arial"/>
          <w:bCs/>
          <w:iCs/>
          <w:sz w:val="24"/>
          <w:szCs w:val="24"/>
        </w:rPr>
        <w:br/>
      </w:r>
      <w:r w:rsidRPr="0037720D">
        <w:rPr>
          <w:rFonts w:ascii="Arial" w:hAnsi="Arial" w:cs="Arial"/>
          <w:bCs/>
          <w:iCs/>
          <w:sz w:val="24"/>
          <w:szCs w:val="24"/>
        </w:rPr>
        <w:t>i sprzęt</w:t>
      </w:r>
      <w:r w:rsidRPr="0037720D">
        <w:rPr>
          <w:rFonts w:ascii="Arial" w:hAnsi="Arial" w:cs="Arial"/>
          <w:b/>
          <w:bCs/>
          <w:iCs/>
          <w:sz w:val="24"/>
          <w:szCs w:val="24"/>
        </w:rPr>
        <w:t xml:space="preserve"> </w:t>
      </w:r>
      <w:r w:rsidRPr="0037720D">
        <w:rPr>
          <w:rFonts w:ascii="Arial" w:hAnsi="Arial" w:cs="Arial"/>
          <w:sz w:val="24"/>
          <w:szCs w:val="24"/>
        </w:rPr>
        <w:t xml:space="preserve"> o ile spełniają one </w:t>
      </w:r>
      <w:r>
        <w:rPr>
          <w:rFonts w:ascii="Arial" w:hAnsi="Arial" w:cs="Arial"/>
          <w:sz w:val="24"/>
          <w:szCs w:val="24"/>
        </w:rPr>
        <w:t xml:space="preserve">ponadto </w:t>
      </w:r>
      <w:r w:rsidRPr="0037720D">
        <w:rPr>
          <w:rFonts w:ascii="Arial" w:hAnsi="Arial" w:cs="Arial"/>
          <w:sz w:val="24"/>
          <w:szCs w:val="24"/>
        </w:rPr>
        <w:t>łącznie następujące warunki:</w:t>
      </w:r>
    </w:p>
    <w:p w:rsidR="00325FB7" w:rsidRPr="0037720D" w:rsidRDefault="00325FB7" w:rsidP="00325FB7">
      <w:pPr>
        <w:tabs>
          <w:tab w:val="left" w:pos="0"/>
        </w:tabs>
        <w:spacing w:after="0"/>
        <w:jc w:val="both"/>
        <w:rPr>
          <w:rFonts w:ascii="Arial" w:hAnsi="Arial" w:cs="Arial"/>
          <w:sz w:val="24"/>
          <w:szCs w:val="24"/>
        </w:rPr>
      </w:pPr>
      <w:r>
        <w:rPr>
          <w:rFonts w:ascii="Arial" w:hAnsi="Arial" w:cs="Arial"/>
          <w:sz w:val="24"/>
          <w:szCs w:val="24"/>
        </w:rPr>
        <w:t xml:space="preserve">- </w:t>
      </w:r>
      <w:r w:rsidRPr="0037720D">
        <w:rPr>
          <w:rFonts w:ascii="Arial" w:hAnsi="Arial" w:cs="Arial"/>
          <w:sz w:val="24"/>
          <w:szCs w:val="24"/>
        </w:rPr>
        <w:t>będą włączone w rejestr środków trwałych beneficjenta oraz wydatki te będą</w:t>
      </w:r>
      <w:r>
        <w:rPr>
          <w:rFonts w:ascii="Arial" w:hAnsi="Arial" w:cs="Arial"/>
          <w:sz w:val="24"/>
          <w:szCs w:val="24"/>
        </w:rPr>
        <w:br/>
        <w:t xml:space="preserve">   </w:t>
      </w:r>
      <w:r w:rsidRPr="0037720D">
        <w:rPr>
          <w:rFonts w:ascii="Arial" w:hAnsi="Arial" w:cs="Arial"/>
          <w:sz w:val="24"/>
          <w:szCs w:val="24"/>
        </w:rPr>
        <w:t xml:space="preserve"> traktowane jako wydatki inwestycyjne zgodnie z zasadami rachunkowości,</w:t>
      </w:r>
    </w:p>
    <w:p w:rsidR="00325FB7" w:rsidRDefault="00325FB7" w:rsidP="00325FB7">
      <w:pPr>
        <w:pStyle w:val="Akapitzlist"/>
        <w:tabs>
          <w:tab w:val="left" w:pos="0"/>
        </w:tabs>
        <w:spacing w:after="0"/>
        <w:ind w:left="0"/>
        <w:jc w:val="both"/>
        <w:rPr>
          <w:rFonts w:ascii="Arial" w:hAnsi="Arial" w:cs="Arial"/>
          <w:sz w:val="24"/>
          <w:szCs w:val="24"/>
        </w:rPr>
      </w:pPr>
      <w:r>
        <w:rPr>
          <w:rFonts w:ascii="Arial" w:hAnsi="Arial" w:cs="Arial"/>
          <w:sz w:val="24"/>
          <w:szCs w:val="24"/>
          <w:lang w:val="pl-PL"/>
        </w:rPr>
        <w:t xml:space="preserve">-  </w:t>
      </w:r>
      <w:r w:rsidRPr="0037720D">
        <w:rPr>
          <w:rFonts w:ascii="Arial" w:hAnsi="Arial" w:cs="Arial"/>
          <w:sz w:val="24"/>
          <w:szCs w:val="24"/>
        </w:rPr>
        <w:t>posiadają właściwości techniczne, niezbędne do realizacji przedsięwzięcia objętego</w:t>
      </w:r>
      <w:r>
        <w:rPr>
          <w:rFonts w:ascii="Arial" w:hAnsi="Arial" w:cs="Arial"/>
          <w:sz w:val="24"/>
          <w:szCs w:val="24"/>
          <w:lang w:val="pl-PL"/>
        </w:rPr>
        <w:br/>
        <w:t xml:space="preserve">  </w:t>
      </w:r>
      <w:r w:rsidRPr="0037720D">
        <w:rPr>
          <w:rFonts w:ascii="Arial" w:hAnsi="Arial" w:cs="Arial"/>
          <w:sz w:val="24"/>
          <w:szCs w:val="24"/>
        </w:rPr>
        <w:t xml:space="preserve"> </w:t>
      </w:r>
      <w:r>
        <w:rPr>
          <w:rFonts w:ascii="Arial" w:hAnsi="Arial" w:cs="Arial"/>
          <w:sz w:val="24"/>
          <w:szCs w:val="24"/>
          <w:lang w:val="pl-PL"/>
        </w:rPr>
        <w:t xml:space="preserve"> </w:t>
      </w:r>
      <w:r w:rsidRPr="0037720D">
        <w:rPr>
          <w:rFonts w:ascii="Arial" w:hAnsi="Arial" w:cs="Arial"/>
          <w:sz w:val="24"/>
          <w:szCs w:val="24"/>
        </w:rPr>
        <w:t>dofinansowaniem oraz spełniają obowiązujące normy i standardy</w:t>
      </w:r>
      <w:r w:rsidRPr="0037720D">
        <w:rPr>
          <w:rFonts w:ascii="Arial" w:hAnsi="Arial" w:cs="Arial"/>
          <w:sz w:val="24"/>
          <w:szCs w:val="24"/>
          <w:lang w:val="pl-PL"/>
        </w:rPr>
        <w:t>.</w:t>
      </w:r>
    </w:p>
    <w:p w:rsidR="00325FB7" w:rsidRPr="0037720D" w:rsidRDefault="00325FB7" w:rsidP="00325FB7">
      <w:pPr>
        <w:pStyle w:val="Akapitzlist"/>
        <w:tabs>
          <w:tab w:val="left" w:pos="0"/>
        </w:tabs>
        <w:spacing w:after="0"/>
        <w:ind w:left="0"/>
        <w:jc w:val="both"/>
        <w:rPr>
          <w:rFonts w:ascii="Arial" w:hAnsi="Arial" w:cs="Arial"/>
          <w:b/>
          <w:sz w:val="24"/>
          <w:szCs w:val="24"/>
        </w:rPr>
      </w:pPr>
    </w:p>
    <w:p w:rsidR="00325FB7" w:rsidRDefault="00325FB7" w:rsidP="00325FB7">
      <w:pPr>
        <w:autoSpaceDN w:val="0"/>
        <w:spacing w:after="0"/>
        <w:ind w:firstLine="567"/>
        <w:jc w:val="both"/>
        <w:textAlignment w:val="baseline"/>
        <w:rPr>
          <w:rFonts w:ascii="Arial" w:hAnsi="Arial" w:cs="Arial"/>
          <w:bCs/>
          <w:iCs/>
          <w:sz w:val="24"/>
          <w:szCs w:val="24"/>
        </w:rPr>
      </w:pPr>
      <w:r>
        <w:rPr>
          <w:rFonts w:ascii="Arial" w:hAnsi="Arial" w:cs="Arial"/>
          <w:bCs/>
          <w:iCs/>
          <w:sz w:val="24"/>
          <w:szCs w:val="24"/>
        </w:rPr>
        <w:t>Jeżeli wyposażenie przewidywane do zakupu w ramach opisanego powyżej projektu spełnia ww. wymogi, to może być przedmiotem dofinansowania w ramach poddziałania 6.2.2 pomoc społeczna. Spełnienie powyższych wymogów powinno być wykazane przez Wnioskodawcę w dokumentacji wniosku o dofinansowanie (w Studium wykonalności).</w:t>
      </w:r>
    </w:p>
    <w:p w:rsidR="00325FB7" w:rsidRDefault="00325FB7" w:rsidP="00325FB7">
      <w:pPr>
        <w:pStyle w:val="Akapitzlist"/>
        <w:tabs>
          <w:tab w:val="left" w:pos="567"/>
        </w:tabs>
        <w:spacing w:after="0"/>
        <w:ind w:left="0" w:firstLine="567"/>
        <w:jc w:val="both"/>
        <w:rPr>
          <w:rFonts w:ascii="Arial" w:hAnsi="Arial" w:cs="Arial"/>
          <w:highlight w:val="yellow"/>
        </w:rPr>
      </w:pPr>
    </w:p>
    <w:p w:rsidR="00325FB7" w:rsidRDefault="00325FB7" w:rsidP="00325FB7">
      <w:pPr>
        <w:pStyle w:val="Akapitzlist"/>
        <w:tabs>
          <w:tab w:val="left" w:pos="567"/>
        </w:tabs>
        <w:spacing w:after="0"/>
        <w:ind w:left="0" w:firstLine="567"/>
        <w:jc w:val="both"/>
        <w:rPr>
          <w:rFonts w:ascii="Arial" w:hAnsi="Arial" w:cs="Arial"/>
          <w:sz w:val="24"/>
          <w:szCs w:val="24"/>
        </w:rPr>
      </w:pPr>
      <w:r w:rsidRPr="008653B1">
        <w:rPr>
          <w:rFonts w:ascii="Arial" w:hAnsi="Arial" w:cs="Arial"/>
          <w:sz w:val="24"/>
          <w:szCs w:val="24"/>
          <w:lang w:val="pl-PL"/>
        </w:rPr>
        <w:t xml:space="preserve">Szczegółowe zasady kwalifikowalności wydatków określone zostały w Wytycznych IZ RPO WP na lata 2014-2020 w zakresie kwalifikowania wydatków w ramach RPO WP 2014-2020 (EFRR) i umieszczone na stronie: </w:t>
      </w:r>
    </w:p>
    <w:p w:rsidR="00325FB7" w:rsidRDefault="004D4C7B" w:rsidP="00325FB7">
      <w:pPr>
        <w:pStyle w:val="Akapitzlist"/>
        <w:tabs>
          <w:tab w:val="left" w:pos="567"/>
        </w:tabs>
        <w:spacing w:after="0"/>
        <w:ind w:left="0"/>
        <w:jc w:val="both"/>
        <w:rPr>
          <w:rFonts w:ascii="Arial" w:eastAsia="Univers-BoldPL" w:hAnsi="Arial" w:cs="Arial"/>
          <w:bCs/>
          <w:sz w:val="24"/>
          <w:szCs w:val="24"/>
        </w:rPr>
      </w:pPr>
      <w:hyperlink r:id="rId9" w:history="1">
        <w:r w:rsidR="00325FB7" w:rsidRPr="008653B1">
          <w:rPr>
            <w:rStyle w:val="Hipercze"/>
            <w:rFonts w:ascii="Arial" w:eastAsia="Univers-BoldPL" w:hAnsi="Arial" w:cs="Arial"/>
            <w:bCs/>
            <w:sz w:val="24"/>
            <w:szCs w:val="24"/>
            <w:lang w:eastAsia="en-US"/>
          </w:rPr>
          <w:t>http://www.rpo.podkarpackie.pl/images/dok/OS_II_VI/2015/nab_6_2_2/RK_12_Wytyczne_kwal.pdf</w:t>
        </w:r>
      </w:hyperlink>
    </w:p>
    <w:p w:rsidR="00325FB7" w:rsidRDefault="00325FB7" w:rsidP="00325FB7">
      <w:pPr>
        <w:pStyle w:val="Akapitzlist"/>
        <w:tabs>
          <w:tab w:val="left" w:pos="567"/>
        </w:tabs>
        <w:spacing w:after="0"/>
        <w:ind w:left="0" w:firstLine="567"/>
        <w:jc w:val="both"/>
        <w:rPr>
          <w:rFonts w:ascii="Arial" w:hAnsi="Arial" w:cs="Arial"/>
          <w:highlight w:val="yellow"/>
        </w:rPr>
      </w:pPr>
    </w:p>
    <w:p w:rsidR="00325FB7" w:rsidRPr="002A3B80" w:rsidRDefault="00AD47F2" w:rsidP="00325FB7">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00325FB7" w:rsidRPr="002A3B80">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00325FB7" w:rsidRPr="002A3B80">
        <w:rPr>
          <w:rFonts w:ascii="Arial" w:eastAsia="Times New Roman" w:hAnsi="Arial" w:cs="Arial"/>
          <w:sz w:val="24"/>
          <w:szCs w:val="24"/>
        </w:rPr>
        <w:t>w odniesieniu do końcowego wyniku oceny projektu, również pod kątem kwalifikowalności wydatków i zakresu rzeczowego. Ocena taka zostanie dokonana przez Komisję Oceny Projektów w ramach oceny formalnej i merytorycznej oraz całość przedłożonej przez beneficjenta dokumentacji wniosku do dofinansowania, a także na podstawie uzasadnienia celowości i konieczności wsparcia danej infrastruktury.</w:t>
      </w:r>
    </w:p>
    <w:p w:rsidR="00325FB7" w:rsidRDefault="00325FB7" w:rsidP="00325FB7">
      <w:pPr>
        <w:spacing w:after="0"/>
        <w:ind w:firstLine="708"/>
        <w:jc w:val="both"/>
        <w:rPr>
          <w:rFonts w:ascii="Arial" w:eastAsia="Times New Roman" w:hAnsi="Arial" w:cs="Arial"/>
          <w:sz w:val="24"/>
          <w:szCs w:val="24"/>
        </w:rPr>
      </w:pPr>
    </w:p>
    <w:p w:rsidR="003F1719" w:rsidRDefault="00325FB7" w:rsidP="003F1719">
      <w:pPr>
        <w:spacing w:after="0"/>
        <w:ind w:left="426" w:hanging="426"/>
        <w:jc w:val="both"/>
        <w:rPr>
          <w:rFonts w:ascii="Arial" w:hAnsi="Arial" w:cs="Arial"/>
          <w:b/>
          <w:i/>
          <w:sz w:val="24"/>
          <w:szCs w:val="24"/>
        </w:rPr>
      </w:pPr>
      <w:r>
        <w:rPr>
          <w:rFonts w:ascii="Arial" w:hAnsi="Arial" w:cs="Arial"/>
          <w:b/>
          <w:sz w:val="24"/>
          <w:szCs w:val="24"/>
        </w:rPr>
        <w:t>7)</w:t>
      </w:r>
      <w:r w:rsidRPr="001A18C2">
        <w:rPr>
          <w:rFonts w:ascii="Arial" w:hAnsi="Arial" w:cs="Arial"/>
          <w:b/>
          <w:sz w:val="24"/>
          <w:szCs w:val="24"/>
        </w:rPr>
        <w:t>.</w:t>
      </w:r>
      <w:r>
        <w:rPr>
          <w:rFonts w:ascii="Arial" w:hAnsi="Arial" w:cs="Arial"/>
          <w:b/>
          <w:sz w:val="24"/>
          <w:szCs w:val="24"/>
        </w:rPr>
        <w:t>   </w:t>
      </w:r>
      <w:r w:rsidR="003F1719" w:rsidRPr="003F1719">
        <w:rPr>
          <w:rFonts w:ascii="Arial" w:hAnsi="Arial" w:cs="Arial"/>
          <w:b/>
          <w:sz w:val="24"/>
          <w:szCs w:val="24"/>
        </w:rPr>
        <w:t xml:space="preserve">Bardzo proszę o wyjaśnienie sposobu uzupełnienia tabeli – przykładu dotyczącego wariantów alternatywnych. W szczególności chodzi </w:t>
      </w:r>
      <w:r w:rsidR="003F1719">
        <w:rPr>
          <w:rFonts w:ascii="Arial" w:hAnsi="Arial" w:cs="Arial"/>
          <w:b/>
          <w:sz w:val="24"/>
          <w:szCs w:val="24"/>
        </w:rPr>
        <w:br/>
        <w:t>o</w:t>
      </w:r>
      <w:r w:rsidR="003F1719" w:rsidRPr="003F1719">
        <w:rPr>
          <w:rFonts w:ascii="Arial" w:hAnsi="Arial" w:cs="Arial"/>
          <w:b/>
          <w:sz w:val="24"/>
          <w:szCs w:val="24"/>
        </w:rPr>
        <w:t xml:space="preserve"> uzasadnienie współczynnika ważności danego kryterium. W jaki sposób go określam? W jakich wartościach ma być on podany? Czy przedstawienie tego punktu za pomocą tej tabeli jest wystarczające?</w:t>
      </w:r>
    </w:p>
    <w:p w:rsidR="003F1719" w:rsidRPr="00CF3785" w:rsidRDefault="003F1719" w:rsidP="003F1719">
      <w:pPr>
        <w:spacing w:after="0"/>
        <w:jc w:val="both"/>
        <w:rPr>
          <w:rFonts w:ascii="Arial" w:hAnsi="Arial" w:cs="Arial"/>
          <w:i/>
          <w:sz w:val="24"/>
          <w:szCs w:val="24"/>
        </w:rPr>
      </w:pPr>
    </w:p>
    <w:p w:rsidR="003F1719" w:rsidRDefault="003F1719" w:rsidP="003F1719">
      <w:pPr>
        <w:pStyle w:val="Cytat"/>
        <w:spacing w:line="276" w:lineRule="auto"/>
        <w:ind w:firstLine="567"/>
        <w:rPr>
          <w:rFonts w:ascii="Arial" w:hAnsi="Arial" w:cs="Arial"/>
          <w:i w:val="0"/>
          <w:iCs w:val="0"/>
          <w:color w:val="auto"/>
          <w:sz w:val="24"/>
          <w:szCs w:val="24"/>
        </w:rPr>
      </w:pPr>
      <w:r w:rsidRPr="000D1A32">
        <w:rPr>
          <w:rFonts w:ascii="Arial" w:hAnsi="Arial" w:cs="Arial"/>
          <w:i w:val="0"/>
          <w:iCs w:val="0"/>
          <w:color w:val="auto"/>
          <w:sz w:val="24"/>
          <w:szCs w:val="24"/>
          <w:lang w:val="pl-PL"/>
        </w:rPr>
        <w:t xml:space="preserve">Zgodnie z podrozdziałem 3.4 </w:t>
      </w:r>
      <w:r w:rsidRPr="000D1A32">
        <w:rPr>
          <w:rFonts w:ascii="Arial" w:hAnsi="Arial" w:cs="Arial"/>
          <w:iCs w:val="0"/>
          <w:color w:val="auto"/>
          <w:sz w:val="24"/>
          <w:szCs w:val="24"/>
          <w:lang w:val="pl-PL"/>
        </w:rPr>
        <w:t>Opis i ocena wariantów alternatywnych</w:t>
      </w:r>
      <w:r>
        <w:rPr>
          <w:rFonts w:ascii="Arial" w:hAnsi="Arial" w:cs="Arial"/>
          <w:iCs w:val="0"/>
          <w:color w:val="auto"/>
          <w:sz w:val="24"/>
          <w:szCs w:val="24"/>
          <w:lang w:val="pl-PL"/>
        </w:rPr>
        <w:t>,</w:t>
      </w:r>
      <w:r w:rsidRPr="000D1A32">
        <w:rPr>
          <w:rFonts w:ascii="Arial" w:hAnsi="Arial" w:cs="Arial"/>
          <w:i w:val="0"/>
          <w:iCs w:val="0"/>
          <w:color w:val="auto"/>
          <w:sz w:val="24"/>
          <w:szCs w:val="24"/>
          <w:lang w:val="pl-PL"/>
        </w:rPr>
        <w:t xml:space="preserve"> Instrukcji  do opracowania Studium wykonalności – infrastruktura ochrony zdrowia, uzdrowiskowa </w:t>
      </w:r>
      <w:r>
        <w:rPr>
          <w:rFonts w:ascii="Arial" w:hAnsi="Arial" w:cs="Arial"/>
          <w:i w:val="0"/>
          <w:iCs w:val="0"/>
          <w:color w:val="auto"/>
          <w:sz w:val="24"/>
          <w:szCs w:val="24"/>
          <w:lang w:val="pl-PL"/>
        </w:rPr>
        <w:br/>
      </w:r>
      <w:r w:rsidRPr="000D1A32">
        <w:rPr>
          <w:rFonts w:ascii="Arial" w:hAnsi="Arial" w:cs="Arial"/>
          <w:i w:val="0"/>
          <w:iCs w:val="0"/>
          <w:color w:val="auto"/>
          <w:sz w:val="24"/>
          <w:szCs w:val="24"/>
          <w:lang w:val="pl-PL"/>
        </w:rPr>
        <w:t xml:space="preserve">i pomocy społecznej, </w:t>
      </w:r>
      <w:r>
        <w:rPr>
          <w:rFonts w:ascii="Arial" w:hAnsi="Arial" w:cs="Arial"/>
          <w:i w:val="0"/>
          <w:iCs w:val="0"/>
          <w:color w:val="auto"/>
          <w:sz w:val="24"/>
          <w:szCs w:val="24"/>
          <w:lang w:val="pl-PL"/>
        </w:rPr>
        <w:t>n</w:t>
      </w:r>
      <w:r w:rsidRPr="000D1A32">
        <w:rPr>
          <w:rFonts w:ascii="Arial" w:hAnsi="Arial" w:cs="Arial"/>
          <w:i w:val="0"/>
          <w:iCs w:val="0"/>
          <w:color w:val="auto"/>
          <w:sz w:val="24"/>
          <w:szCs w:val="24"/>
          <w:lang w:val="pl-PL"/>
        </w:rPr>
        <w:t>a wnioskodawcy spoczywa obowiązek wykazania, że wybrany przez niego wariant realizacji projektu reprezentuje najlepsze spośród wszelkich możliwych alternatywnych rozwiązań.</w:t>
      </w:r>
      <w:r>
        <w:rPr>
          <w:rFonts w:ascii="Arial" w:hAnsi="Arial" w:cs="Arial"/>
          <w:i w:val="0"/>
          <w:iCs w:val="0"/>
          <w:color w:val="auto"/>
          <w:sz w:val="24"/>
          <w:szCs w:val="24"/>
          <w:lang w:val="pl-PL"/>
        </w:rPr>
        <w:t xml:space="preserve"> </w:t>
      </w:r>
    </w:p>
    <w:p w:rsidR="003F1719" w:rsidRPr="009A7680" w:rsidRDefault="003F1719" w:rsidP="003F1719">
      <w:pPr>
        <w:rPr>
          <w:sz w:val="6"/>
          <w:szCs w:val="6"/>
        </w:rPr>
      </w:pPr>
    </w:p>
    <w:p w:rsidR="003F1719" w:rsidRPr="009A7680" w:rsidRDefault="003F1719" w:rsidP="003F1719">
      <w:pPr>
        <w:ind w:firstLine="567"/>
        <w:jc w:val="both"/>
        <w:rPr>
          <w:rFonts w:ascii="Arial" w:eastAsia="Times New Roman" w:hAnsi="Arial" w:cs="Arial"/>
          <w:sz w:val="24"/>
          <w:szCs w:val="24"/>
        </w:rPr>
      </w:pPr>
      <w:r>
        <w:rPr>
          <w:rFonts w:ascii="Arial" w:eastAsia="Times New Roman" w:hAnsi="Arial" w:cs="Arial"/>
          <w:sz w:val="24"/>
          <w:szCs w:val="24"/>
        </w:rPr>
        <w:t xml:space="preserve">Wnioskodawca powinien opisać </w:t>
      </w:r>
      <w:r w:rsidRPr="009A7680">
        <w:rPr>
          <w:rFonts w:ascii="Arial" w:eastAsia="Times New Roman" w:hAnsi="Arial" w:cs="Arial"/>
          <w:sz w:val="24"/>
          <w:szCs w:val="24"/>
        </w:rPr>
        <w:t>jakie rozważał sposoby rozwiązania problemów, jakie są ich uwarunkowania, zalety i wady oraz dlaczego wybrano wariant objęty wnioskiem o dofinansowanie.</w:t>
      </w:r>
    </w:p>
    <w:p w:rsidR="003F1719" w:rsidRDefault="003F1719" w:rsidP="003F1719">
      <w:pPr>
        <w:pStyle w:val="Cytat"/>
        <w:spacing w:line="276" w:lineRule="auto"/>
        <w:ind w:firstLine="567"/>
        <w:rPr>
          <w:rFonts w:ascii="Arial" w:hAnsi="Arial" w:cs="Arial"/>
          <w:i w:val="0"/>
          <w:iCs w:val="0"/>
          <w:color w:val="auto"/>
          <w:sz w:val="24"/>
          <w:szCs w:val="24"/>
        </w:rPr>
      </w:pPr>
      <w:r w:rsidRPr="000D1A32">
        <w:rPr>
          <w:rFonts w:ascii="Arial" w:hAnsi="Arial" w:cs="Arial"/>
          <w:i w:val="0"/>
          <w:iCs w:val="0"/>
          <w:color w:val="auto"/>
          <w:sz w:val="24"/>
          <w:szCs w:val="24"/>
          <w:lang w:val="pl-PL"/>
        </w:rPr>
        <w:lastRenderedPageBreak/>
        <w:t>W tym celu wnioskodawca powinien przeprowadzić analizę wykonalności, analizę popytu oraz analizę opcji (rozwiązań alternatywnych).</w:t>
      </w:r>
      <w:r>
        <w:rPr>
          <w:rFonts w:ascii="Arial" w:hAnsi="Arial" w:cs="Arial"/>
          <w:i w:val="0"/>
          <w:iCs w:val="0"/>
          <w:color w:val="auto"/>
          <w:sz w:val="24"/>
          <w:szCs w:val="24"/>
          <w:lang w:val="pl-PL"/>
        </w:rPr>
        <w:t xml:space="preserve"> </w:t>
      </w:r>
      <w:r w:rsidRPr="000D1A32">
        <w:rPr>
          <w:rFonts w:ascii="Arial" w:hAnsi="Arial" w:cs="Arial"/>
          <w:i w:val="0"/>
          <w:iCs w:val="0"/>
          <w:color w:val="auto"/>
          <w:sz w:val="24"/>
          <w:szCs w:val="24"/>
          <w:lang w:val="pl-PL"/>
        </w:rPr>
        <w:t xml:space="preserve">Celem analizy wykonalności jest zidentyfikowanie możliwych do zastosowania rozwiązań inwestycyjnych, które można </w:t>
      </w:r>
      <w:r>
        <w:rPr>
          <w:rFonts w:ascii="Arial" w:hAnsi="Arial" w:cs="Arial"/>
          <w:i w:val="0"/>
          <w:iCs w:val="0"/>
          <w:color w:val="auto"/>
          <w:sz w:val="24"/>
          <w:szCs w:val="24"/>
          <w:lang w:val="pl-PL"/>
        </w:rPr>
        <w:br/>
      </w:r>
      <w:r w:rsidRPr="000D1A32">
        <w:rPr>
          <w:rFonts w:ascii="Arial" w:hAnsi="Arial" w:cs="Arial"/>
          <w:i w:val="0"/>
          <w:iCs w:val="0"/>
          <w:color w:val="auto"/>
          <w:sz w:val="24"/>
          <w:szCs w:val="24"/>
          <w:lang w:val="pl-PL"/>
        </w:rPr>
        <w:t xml:space="preserve">uznać za wykonalne m.in. pod względem technicznym, ekonomicznym, środowiskowym </w:t>
      </w:r>
      <w:r>
        <w:rPr>
          <w:rFonts w:ascii="Arial" w:hAnsi="Arial" w:cs="Arial"/>
          <w:i w:val="0"/>
          <w:iCs w:val="0"/>
          <w:color w:val="auto"/>
          <w:sz w:val="24"/>
          <w:szCs w:val="24"/>
          <w:lang w:val="pl-PL"/>
        </w:rPr>
        <w:br/>
      </w:r>
      <w:r w:rsidRPr="000D1A32">
        <w:rPr>
          <w:rFonts w:ascii="Arial" w:hAnsi="Arial" w:cs="Arial"/>
          <w:i w:val="0"/>
          <w:iCs w:val="0"/>
          <w:color w:val="auto"/>
          <w:sz w:val="24"/>
          <w:szCs w:val="24"/>
          <w:lang w:val="pl-PL"/>
        </w:rPr>
        <w:t>i instytucjonalnym.</w:t>
      </w:r>
      <w:r>
        <w:rPr>
          <w:rFonts w:ascii="Arial" w:hAnsi="Arial" w:cs="Arial"/>
          <w:i w:val="0"/>
          <w:iCs w:val="0"/>
          <w:color w:val="auto"/>
          <w:sz w:val="24"/>
          <w:szCs w:val="24"/>
          <w:lang w:val="pl-PL"/>
        </w:rPr>
        <w:t xml:space="preserve"> </w:t>
      </w:r>
      <w:r w:rsidRPr="000D1A32">
        <w:rPr>
          <w:rFonts w:ascii="Arial" w:hAnsi="Arial" w:cs="Arial"/>
          <w:i w:val="0"/>
          <w:iCs w:val="0"/>
          <w:color w:val="auto"/>
          <w:sz w:val="24"/>
          <w:szCs w:val="24"/>
          <w:lang w:val="pl-PL"/>
        </w:rPr>
        <w:t>Po przeprowadzeniu analizy wykonalności, analizy popytu oraz analizy</w:t>
      </w:r>
      <w:r>
        <w:rPr>
          <w:rFonts w:ascii="Arial" w:hAnsi="Arial" w:cs="Arial"/>
          <w:i w:val="0"/>
          <w:iCs w:val="0"/>
          <w:color w:val="auto"/>
          <w:sz w:val="24"/>
          <w:szCs w:val="24"/>
          <w:lang w:val="pl-PL"/>
        </w:rPr>
        <w:t xml:space="preserve"> </w:t>
      </w:r>
      <w:r w:rsidRPr="000D1A32">
        <w:rPr>
          <w:rFonts w:ascii="Arial" w:hAnsi="Arial" w:cs="Arial"/>
          <w:i w:val="0"/>
          <w:iCs w:val="0"/>
          <w:color w:val="auto"/>
          <w:sz w:val="24"/>
          <w:szCs w:val="24"/>
          <w:lang w:val="pl-PL"/>
        </w:rPr>
        <w:t>opcji</w:t>
      </w:r>
      <w:r>
        <w:rPr>
          <w:rFonts w:ascii="Arial" w:hAnsi="Arial" w:cs="Arial"/>
          <w:i w:val="0"/>
          <w:iCs w:val="0"/>
          <w:color w:val="auto"/>
          <w:sz w:val="24"/>
          <w:szCs w:val="24"/>
          <w:lang w:val="pl-PL"/>
        </w:rPr>
        <w:t>,</w:t>
      </w:r>
      <w:r w:rsidRPr="000D1A32">
        <w:rPr>
          <w:rFonts w:ascii="Arial" w:hAnsi="Arial" w:cs="Arial"/>
          <w:i w:val="0"/>
          <w:iCs w:val="0"/>
          <w:color w:val="auto"/>
          <w:sz w:val="24"/>
          <w:szCs w:val="24"/>
          <w:lang w:val="pl-PL"/>
        </w:rPr>
        <w:t xml:space="preserve"> wnioskodawca powinien dokonać wyboru rozwiązania do zastosowania </w:t>
      </w:r>
      <w:r>
        <w:rPr>
          <w:rFonts w:ascii="Arial" w:hAnsi="Arial" w:cs="Arial"/>
          <w:i w:val="0"/>
          <w:iCs w:val="0"/>
          <w:color w:val="auto"/>
          <w:sz w:val="24"/>
          <w:szCs w:val="24"/>
          <w:lang w:val="pl-PL"/>
        </w:rPr>
        <w:br/>
      </w:r>
      <w:r w:rsidRPr="000D1A32">
        <w:rPr>
          <w:rFonts w:ascii="Arial" w:hAnsi="Arial" w:cs="Arial"/>
          <w:i w:val="0"/>
          <w:iCs w:val="0"/>
          <w:color w:val="auto"/>
          <w:sz w:val="24"/>
          <w:szCs w:val="24"/>
          <w:lang w:val="pl-PL"/>
        </w:rPr>
        <w:t>i sformułować jego uzasadnienie</w:t>
      </w:r>
      <w:r>
        <w:rPr>
          <w:rFonts w:ascii="Arial" w:hAnsi="Arial" w:cs="Arial"/>
          <w:i w:val="0"/>
          <w:iCs w:val="0"/>
          <w:color w:val="auto"/>
          <w:sz w:val="24"/>
          <w:szCs w:val="24"/>
          <w:lang w:val="pl-PL"/>
        </w:rPr>
        <w:t>.</w:t>
      </w:r>
    </w:p>
    <w:p w:rsidR="003F1719" w:rsidRDefault="003F1719" w:rsidP="003F1719">
      <w:pPr>
        <w:pStyle w:val="Akapitzlist"/>
        <w:spacing w:after="0"/>
        <w:ind w:left="284"/>
        <w:jc w:val="both"/>
        <w:rPr>
          <w:rFonts w:ascii="Arial" w:hAnsi="Arial" w:cs="Arial"/>
          <w:sz w:val="24"/>
          <w:szCs w:val="24"/>
        </w:rPr>
      </w:pPr>
    </w:p>
    <w:p w:rsidR="003F1719" w:rsidRPr="00C71AAA" w:rsidRDefault="003F1719" w:rsidP="003F1719">
      <w:pPr>
        <w:ind w:firstLine="567"/>
        <w:jc w:val="both"/>
        <w:rPr>
          <w:rFonts w:ascii="Arial" w:eastAsia="Times New Roman" w:hAnsi="Arial" w:cs="Arial"/>
          <w:sz w:val="24"/>
          <w:szCs w:val="24"/>
        </w:rPr>
      </w:pPr>
      <w:r>
        <w:rPr>
          <w:rFonts w:ascii="Arial" w:eastAsia="Times New Roman" w:hAnsi="Arial" w:cs="Arial"/>
          <w:sz w:val="24"/>
          <w:szCs w:val="24"/>
        </w:rPr>
        <w:t xml:space="preserve">Wnioskodawca powinien </w:t>
      </w:r>
      <w:r w:rsidRPr="00D84C6C">
        <w:rPr>
          <w:rFonts w:ascii="Arial" w:eastAsia="Times New Roman" w:hAnsi="Arial" w:cs="Arial"/>
          <w:sz w:val="24"/>
          <w:szCs w:val="24"/>
        </w:rPr>
        <w:t>odnieść się do alternatywnych możliwych rozwiązań zakresu projektu (czyli alternatywnego projektu). Należy rozpatrywać wariantowe rozwiązania w zakresie: lokalizacji</w:t>
      </w:r>
      <w:r>
        <w:rPr>
          <w:rFonts w:ascii="Arial" w:eastAsia="Times New Roman" w:hAnsi="Arial" w:cs="Arial"/>
          <w:sz w:val="24"/>
          <w:szCs w:val="24"/>
        </w:rPr>
        <w:t xml:space="preserve">, </w:t>
      </w:r>
      <w:r w:rsidRPr="00D84C6C">
        <w:rPr>
          <w:rFonts w:ascii="Arial" w:eastAsia="Times New Roman" w:hAnsi="Arial" w:cs="Arial"/>
          <w:sz w:val="24"/>
          <w:szCs w:val="24"/>
        </w:rPr>
        <w:t>zakresu i metody rozwiązania problemu (np. zastosowanie innego rodzaju działań ochronnych)</w:t>
      </w:r>
      <w:r>
        <w:rPr>
          <w:rFonts w:ascii="Arial" w:eastAsia="Times New Roman" w:hAnsi="Arial" w:cs="Arial"/>
          <w:sz w:val="24"/>
          <w:szCs w:val="24"/>
        </w:rPr>
        <w:t xml:space="preserve"> oraz </w:t>
      </w:r>
      <w:r w:rsidRPr="00D84C6C">
        <w:rPr>
          <w:rFonts w:ascii="Arial" w:eastAsia="Times New Roman" w:hAnsi="Arial" w:cs="Arial"/>
          <w:sz w:val="24"/>
          <w:szCs w:val="24"/>
        </w:rPr>
        <w:t>skali projektu.</w:t>
      </w:r>
      <w:r>
        <w:rPr>
          <w:rFonts w:ascii="Arial" w:eastAsia="Times New Roman" w:hAnsi="Arial" w:cs="Arial"/>
          <w:sz w:val="24"/>
          <w:szCs w:val="24"/>
        </w:rPr>
        <w:t xml:space="preserve"> Określić należy </w:t>
      </w:r>
      <w:r w:rsidRPr="00C71AAA">
        <w:rPr>
          <w:rFonts w:ascii="Arial" w:eastAsia="Times New Roman" w:hAnsi="Arial" w:cs="Arial"/>
          <w:sz w:val="24"/>
          <w:szCs w:val="24"/>
        </w:rPr>
        <w:t xml:space="preserve">konieczne do poniesienia nakłady </w:t>
      </w:r>
      <w:r>
        <w:rPr>
          <w:rFonts w:ascii="Arial" w:eastAsia="Times New Roman" w:hAnsi="Arial" w:cs="Arial"/>
          <w:sz w:val="24"/>
          <w:szCs w:val="24"/>
        </w:rPr>
        <w:t xml:space="preserve">i koszty przyszłej eksploatacji - </w:t>
      </w:r>
      <w:r w:rsidRPr="00C71AAA">
        <w:rPr>
          <w:rFonts w:ascii="Arial" w:eastAsia="Times New Roman" w:hAnsi="Arial" w:cs="Arial"/>
          <w:sz w:val="24"/>
          <w:szCs w:val="24"/>
        </w:rPr>
        <w:t>w jakim stopniu rozwiązanie alternatywne pomoże rozwiązać problemy</w:t>
      </w:r>
      <w:r>
        <w:rPr>
          <w:rFonts w:ascii="Arial" w:eastAsia="Times New Roman" w:hAnsi="Arial" w:cs="Arial"/>
          <w:sz w:val="24"/>
          <w:szCs w:val="24"/>
        </w:rPr>
        <w:t>,</w:t>
      </w:r>
      <w:r w:rsidRPr="00C71AAA">
        <w:rPr>
          <w:rFonts w:ascii="Arial" w:eastAsia="Times New Roman" w:hAnsi="Arial" w:cs="Arial"/>
          <w:sz w:val="24"/>
          <w:szCs w:val="24"/>
        </w:rPr>
        <w:t xml:space="preserve"> jakie są uwarunkowania i czy jest ono możliwe do realizacji.</w:t>
      </w:r>
    </w:p>
    <w:p w:rsidR="003F1719" w:rsidRPr="001C5782" w:rsidRDefault="003F1719" w:rsidP="003F1719">
      <w:pPr>
        <w:ind w:firstLine="567"/>
        <w:jc w:val="both"/>
        <w:rPr>
          <w:rFonts w:ascii="Arial" w:hAnsi="Arial" w:cs="Arial"/>
          <w:iCs/>
          <w:sz w:val="24"/>
          <w:szCs w:val="24"/>
        </w:rPr>
      </w:pPr>
      <w:r>
        <w:rPr>
          <w:rFonts w:ascii="Arial" w:eastAsia="Times New Roman" w:hAnsi="Arial" w:cs="Arial"/>
          <w:sz w:val="24"/>
          <w:szCs w:val="24"/>
        </w:rPr>
        <w:t xml:space="preserve">Wnioskodawca </w:t>
      </w:r>
      <w:r w:rsidRPr="00C71AAA">
        <w:rPr>
          <w:rFonts w:ascii="Arial" w:eastAsia="Times New Roman" w:hAnsi="Arial" w:cs="Arial"/>
          <w:sz w:val="24"/>
          <w:szCs w:val="24"/>
        </w:rPr>
        <w:t>powin</w:t>
      </w:r>
      <w:r>
        <w:rPr>
          <w:rFonts w:ascii="Arial" w:eastAsia="Times New Roman" w:hAnsi="Arial" w:cs="Arial"/>
          <w:sz w:val="24"/>
          <w:szCs w:val="24"/>
        </w:rPr>
        <w:t>ien</w:t>
      </w:r>
      <w:r w:rsidRPr="00C71AAA">
        <w:rPr>
          <w:rFonts w:ascii="Arial" w:eastAsia="Times New Roman" w:hAnsi="Arial" w:cs="Arial"/>
          <w:sz w:val="24"/>
          <w:szCs w:val="24"/>
        </w:rPr>
        <w:t xml:space="preserve"> </w:t>
      </w:r>
      <w:r>
        <w:rPr>
          <w:rFonts w:ascii="Arial" w:eastAsia="Times New Roman" w:hAnsi="Arial" w:cs="Arial"/>
          <w:sz w:val="24"/>
          <w:szCs w:val="24"/>
        </w:rPr>
        <w:t>przedstawić</w:t>
      </w:r>
      <w:r w:rsidRPr="00C71AAA">
        <w:rPr>
          <w:rFonts w:ascii="Arial" w:eastAsia="Times New Roman" w:hAnsi="Arial" w:cs="Arial"/>
          <w:sz w:val="24"/>
          <w:szCs w:val="24"/>
        </w:rPr>
        <w:t xml:space="preserve"> krótkie uzasadnienie oraz punktową ocenę spełnienia kryterium dla poszczególnych zaproponowanych wariantów. Poszczególnym kryteriom można przy tym przypisać określoną wagę, tj. współczynnik ważności danego kryterium w porównaniu do pozostałych. </w:t>
      </w:r>
      <w:r>
        <w:rPr>
          <w:rFonts w:ascii="Arial" w:eastAsia="Times New Roman" w:hAnsi="Arial" w:cs="Arial"/>
          <w:sz w:val="24"/>
          <w:szCs w:val="24"/>
        </w:rPr>
        <w:t xml:space="preserve">Sposób określenia i wartości współczynników należy do Wnioskodawcy i jest uzależniony od przyjętych rozwiązań w rozpatrywanych wariantach. </w:t>
      </w:r>
      <w:r w:rsidRPr="00C71AAA">
        <w:rPr>
          <w:rFonts w:ascii="Arial" w:eastAsia="Times New Roman" w:hAnsi="Arial" w:cs="Arial"/>
          <w:sz w:val="24"/>
          <w:szCs w:val="24"/>
        </w:rPr>
        <w:t xml:space="preserve">Preferowane powinno być </w:t>
      </w:r>
      <w:r w:rsidRPr="001C5782">
        <w:rPr>
          <w:rFonts w:ascii="Arial" w:eastAsia="Times New Roman" w:hAnsi="Arial" w:cs="Arial"/>
          <w:sz w:val="24"/>
          <w:szCs w:val="24"/>
        </w:rPr>
        <w:t xml:space="preserve">rozwiązanie, które uzyska najwyższą łączną ocenę. </w:t>
      </w:r>
      <w:r w:rsidRPr="001C5782">
        <w:rPr>
          <w:rFonts w:ascii="Arial" w:hAnsi="Arial" w:cs="Arial"/>
          <w:iCs/>
          <w:sz w:val="24"/>
          <w:szCs w:val="24"/>
        </w:rPr>
        <w:t xml:space="preserve">Uzasadnienie współczynnika danego kryterium, określenie jego wagi i wartości oraz sposobu przedstawienia, należy do </w:t>
      </w:r>
      <w:r>
        <w:rPr>
          <w:rFonts w:ascii="Arial" w:hAnsi="Arial" w:cs="Arial"/>
          <w:iCs/>
          <w:sz w:val="24"/>
          <w:szCs w:val="24"/>
        </w:rPr>
        <w:t>Wnioskodawcy</w:t>
      </w:r>
      <w:r w:rsidRPr="001C5782">
        <w:rPr>
          <w:rFonts w:ascii="Arial" w:hAnsi="Arial" w:cs="Arial"/>
          <w:iCs/>
          <w:sz w:val="24"/>
          <w:szCs w:val="24"/>
        </w:rPr>
        <w:t xml:space="preserve">. </w:t>
      </w:r>
    </w:p>
    <w:p w:rsidR="003F1719" w:rsidRPr="00CF3785" w:rsidRDefault="003F1719" w:rsidP="003F1719">
      <w:pPr>
        <w:ind w:firstLine="567"/>
        <w:jc w:val="both"/>
        <w:rPr>
          <w:rFonts w:ascii="Arial" w:eastAsia="Times New Roman" w:hAnsi="Arial" w:cs="Arial"/>
          <w:sz w:val="24"/>
          <w:szCs w:val="24"/>
        </w:rPr>
      </w:pPr>
      <w:r>
        <w:rPr>
          <w:rFonts w:ascii="Arial" w:hAnsi="Arial" w:cs="Arial"/>
          <w:iCs/>
          <w:sz w:val="24"/>
          <w:szCs w:val="24"/>
        </w:rPr>
        <w:t xml:space="preserve">Zaproponowany w </w:t>
      </w:r>
      <w:r w:rsidRPr="00DF6BF4">
        <w:rPr>
          <w:rFonts w:ascii="Arial" w:hAnsi="Arial" w:cs="Arial"/>
          <w:i/>
          <w:iCs/>
          <w:sz w:val="24"/>
          <w:szCs w:val="24"/>
        </w:rPr>
        <w:t>Instrukcji do opracowania studium wykonalności</w:t>
      </w:r>
      <w:r>
        <w:rPr>
          <w:rFonts w:ascii="Arial" w:hAnsi="Arial" w:cs="Arial"/>
          <w:i/>
          <w:iCs/>
          <w:sz w:val="24"/>
          <w:szCs w:val="24"/>
        </w:rPr>
        <w:t xml:space="preserve"> </w:t>
      </w:r>
      <w:r>
        <w:rPr>
          <w:rFonts w:ascii="Arial" w:hAnsi="Arial" w:cs="Arial"/>
          <w:iCs/>
          <w:sz w:val="24"/>
          <w:szCs w:val="24"/>
        </w:rPr>
        <w:t xml:space="preserve">przykład </w:t>
      </w:r>
      <w:r>
        <w:rPr>
          <w:rFonts w:ascii="Arial" w:hAnsi="Arial" w:cs="Arial"/>
          <w:iCs/>
          <w:sz w:val="24"/>
          <w:szCs w:val="24"/>
        </w:rPr>
        <w:br/>
        <w:t>w formie tabeli jest propozycją do zastosowania przez Wnioskodawcę . Wybór w tej kwestii należy ostatecznie do Wnioskodawcy.</w:t>
      </w:r>
    </w:p>
    <w:p w:rsidR="003F1719" w:rsidRDefault="005E7F0C" w:rsidP="003F1719">
      <w:pPr>
        <w:tabs>
          <w:tab w:val="left" w:pos="6345"/>
        </w:tabs>
        <w:spacing w:after="0"/>
        <w:ind w:firstLine="567"/>
        <w:jc w:val="both"/>
        <w:rPr>
          <w:rFonts w:ascii="Arial" w:eastAsia="Times New Roman" w:hAnsi="Arial" w:cs="Arial"/>
          <w:sz w:val="24"/>
          <w:szCs w:val="24"/>
        </w:rPr>
      </w:pPr>
      <w:r>
        <w:rPr>
          <w:rFonts w:ascii="Arial" w:eastAsia="Times New Roman" w:hAnsi="Arial" w:cs="Arial"/>
          <w:sz w:val="24"/>
          <w:szCs w:val="24"/>
        </w:rPr>
        <w:t>Z</w:t>
      </w:r>
      <w:r w:rsidR="003F1719">
        <w:rPr>
          <w:rFonts w:ascii="Arial" w:eastAsia="Times New Roman" w:hAnsi="Arial" w:cs="Arial"/>
          <w:sz w:val="24"/>
          <w:szCs w:val="24"/>
        </w:rPr>
        <w:t>godnie z ww. Instrukcją n</w:t>
      </w:r>
      <w:r w:rsidR="003F1719" w:rsidRPr="00714713">
        <w:rPr>
          <w:rFonts w:ascii="Arial" w:eastAsia="Times New Roman" w:hAnsi="Arial" w:cs="Arial"/>
          <w:sz w:val="24"/>
          <w:szCs w:val="24"/>
        </w:rPr>
        <w:t>iewystarczająca będzie analiza:</w:t>
      </w:r>
      <w:r w:rsidR="003F1719">
        <w:rPr>
          <w:rFonts w:ascii="Arial" w:eastAsia="Times New Roman" w:hAnsi="Arial" w:cs="Arial"/>
          <w:sz w:val="24"/>
          <w:szCs w:val="24"/>
        </w:rPr>
        <w:tab/>
      </w:r>
    </w:p>
    <w:p w:rsidR="003F1719" w:rsidRDefault="003F1719" w:rsidP="003F1719">
      <w:pPr>
        <w:numPr>
          <w:ilvl w:val="0"/>
          <w:numId w:val="13"/>
        </w:numPr>
        <w:spacing w:after="0"/>
        <w:jc w:val="both"/>
        <w:rPr>
          <w:rFonts w:ascii="Arial" w:eastAsia="Times New Roman" w:hAnsi="Arial" w:cs="Arial"/>
          <w:sz w:val="24"/>
          <w:szCs w:val="24"/>
        </w:rPr>
      </w:pPr>
      <w:r w:rsidRPr="00714713">
        <w:rPr>
          <w:rFonts w:ascii="Arial" w:eastAsia="Times New Roman" w:hAnsi="Arial" w:cs="Arial"/>
          <w:sz w:val="24"/>
          <w:szCs w:val="24"/>
        </w:rPr>
        <w:t>która dotyczy tylko porównania wariantu bezinwestycyjnego z wariantem wybranym do</w:t>
      </w:r>
      <w:r>
        <w:rPr>
          <w:rFonts w:ascii="Arial" w:eastAsia="Times New Roman" w:hAnsi="Arial" w:cs="Arial"/>
          <w:sz w:val="24"/>
          <w:szCs w:val="24"/>
        </w:rPr>
        <w:t xml:space="preserve"> </w:t>
      </w:r>
      <w:r w:rsidRPr="00714713">
        <w:rPr>
          <w:rFonts w:ascii="Arial" w:eastAsia="Times New Roman" w:hAnsi="Arial" w:cs="Arial"/>
          <w:sz w:val="24"/>
          <w:szCs w:val="24"/>
        </w:rPr>
        <w:t>realizacji</w:t>
      </w:r>
      <w:r>
        <w:rPr>
          <w:rFonts w:ascii="Arial" w:eastAsia="Times New Roman" w:hAnsi="Arial" w:cs="Arial"/>
          <w:sz w:val="24"/>
          <w:szCs w:val="24"/>
        </w:rPr>
        <w:t xml:space="preserve">, </w:t>
      </w:r>
    </w:p>
    <w:p w:rsidR="003F1719" w:rsidRDefault="003F1719" w:rsidP="003F1719">
      <w:pPr>
        <w:numPr>
          <w:ilvl w:val="0"/>
          <w:numId w:val="13"/>
        </w:numPr>
        <w:spacing w:after="0"/>
        <w:jc w:val="both"/>
        <w:rPr>
          <w:rFonts w:ascii="Arial" w:eastAsia="Times New Roman" w:hAnsi="Arial" w:cs="Arial"/>
          <w:sz w:val="24"/>
          <w:szCs w:val="24"/>
        </w:rPr>
      </w:pPr>
      <w:r w:rsidRPr="00714713">
        <w:rPr>
          <w:rFonts w:ascii="Arial" w:eastAsia="Times New Roman" w:hAnsi="Arial" w:cs="Arial"/>
          <w:sz w:val="24"/>
          <w:szCs w:val="24"/>
        </w:rPr>
        <w:t>finansowania takiej samej inwestycji za pomocą kredytu</w:t>
      </w:r>
      <w:r>
        <w:rPr>
          <w:rFonts w:ascii="Arial" w:eastAsia="Times New Roman" w:hAnsi="Arial" w:cs="Arial"/>
          <w:sz w:val="24"/>
          <w:szCs w:val="24"/>
        </w:rPr>
        <w:t>,</w:t>
      </w:r>
    </w:p>
    <w:p w:rsidR="003F1719" w:rsidRPr="00714713" w:rsidRDefault="003F1719" w:rsidP="003F1719">
      <w:pPr>
        <w:numPr>
          <w:ilvl w:val="0"/>
          <w:numId w:val="13"/>
        </w:numPr>
        <w:spacing w:after="0"/>
        <w:jc w:val="both"/>
        <w:rPr>
          <w:rFonts w:ascii="Arial" w:eastAsia="Times New Roman" w:hAnsi="Arial" w:cs="Arial"/>
          <w:sz w:val="24"/>
          <w:szCs w:val="24"/>
        </w:rPr>
      </w:pPr>
      <w:r w:rsidRPr="00EF4FD9">
        <w:rPr>
          <w:rFonts w:ascii="Arial" w:eastAsia="Times New Roman" w:hAnsi="Arial" w:cs="Arial"/>
          <w:sz w:val="24"/>
          <w:szCs w:val="24"/>
        </w:rPr>
        <w:t>różnych lokalizacji,</w:t>
      </w:r>
      <w:r>
        <w:rPr>
          <w:rFonts w:ascii="Arial" w:eastAsia="Times New Roman" w:hAnsi="Arial" w:cs="Arial"/>
          <w:sz w:val="24"/>
          <w:szCs w:val="24"/>
        </w:rPr>
        <w:t xml:space="preserve"> </w:t>
      </w:r>
      <w:r w:rsidRPr="00EF4FD9">
        <w:rPr>
          <w:rFonts w:ascii="Arial" w:eastAsia="Times New Roman" w:hAnsi="Arial" w:cs="Arial"/>
          <w:sz w:val="24"/>
          <w:szCs w:val="24"/>
        </w:rPr>
        <w:t>które nie są</w:t>
      </w:r>
      <w:r>
        <w:rPr>
          <w:rFonts w:ascii="Arial" w:eastAsia="Times New Roman" w:hAnsi="Arial" w:cs="Arial"/>
          <w:sz w:val="24"/>
          <w:szCs w:val="24"/>
        </w:rPr>
        <w:t xml:space="preserve"> </w:t>
      </w:r>
      <w:r w:rsidRPr="00EF4FD9">
        <w:rPr>
          <w:rFonts w:ascii="Arial" w:eastAsia="Times New Roman" w:hAnsi="Arial" w:cs="Arial"/>
          <w:sz w:val="24"/>
          <w:szCs w:val="24"/>
        </w:rPr>
        <w:t>związane z istotnymi różnicami uwarunkowań prawnych</w:t>
      </w:r>
      <w:r>
        <w:rPr>
          <w:rFonts w:ascii="Arial" w:eastAsia="Times New Roman" w:hAnsi="Arial" w:cs="Arial"/>
          <w:sz w:val="24"/>
          <w:szCs w:val="24"/>
        </w:rPr>
        <w:t>, t</w:t>
      </w:r>
      <w:r w:rsidRPr="00714713">
        <w:rPr>
          <w:rFonts w:ascii="Arial" w:eastAsia="Times New Roman" w:hAnsi="Arial" w:cs="Arial"/>
          <w:sz w:val="24"/>
          <w:szCs w:val="24"/>
        </w:rPr>
        <w:t>echnicznych, dostępności, kosztów i efektów przedsięwzięcia.</w:t>
      </w:r>
    </w:p>
    <w:p w:rsidR="003F1719" w:rsidRDefault="003F1719" w:rsidP="003F1719">
      <w:pPr>
        <w:spacing w:after="0"/>
      </w:pPr>
    </w:p>
    <w:p w:rsidR="003F1719" w:rsidRPr="002A3B80" w:rsidRDefault="003F1719" w:rsidP="003F1719">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 xml:space="preserve">Podsumowując, analizę wariantów alternatywnych należy opracować zgodnie </w:t>
      </w:r>
      <w:r>
        <w:rPr>
          <w:rFonts w:ascii="Arial" w:eastAsia="Times New Roman" w:hAnsi="Arial" w:cs="Arial"/>
          <w:sz w:val="24"/>
          <w:szCs w:val="24"/>
        </w:rPr>
        <w:br/>
        <w:t>z zaleceniami ww. Instrukcji.</w:t>
      </w:r>
      <w:r w:rsidRPr="002A3B80">
        <w:rPr>
          <w:rFonts w:ascii="Arial" w:eastAsia="Times New Roman" w:hAnsi="Arial" w:cs="Arial"/>
          <w:sz w:val="24"/>
          <w:szCs w:val="24"/>
        </w:rPr>
        <w:t xml:space="preserve"> </w:t>
      </w:r>
      <w:r>
        <w:rPr>
          <w:rFonts w:ascii="Arial" w:eastAsia="Times New Roman" w:hAnsi="Arial" w:cs="Arial"/>
          <w:sz w:val="24"/>
          <w:szCs w:val="24"/>
        </w:rPr>
        <w:t>P</w:t>
      </w:r>
      <w:r w:rsidRPr="002A3B80">
        <w:rPr>
          <w:rFonts w:ascii="Arial" w:eastAsia="Times New Roman" w:hAnsi="Arial" w:cs="Arial"/>
          <w:sz w:val="24"/>
          <w:szCs w:val="24"/>
        </w:rPr>
        <w:t xml:space="preserve">owyższa opinia nie ma charakteru wiążącego </w:t>
      </w:r>
      <w:r w:rsidRPr="002A3B80">
        <w:rPr>
          <w:rFonts w:ascii="Arial" w:eastAsia="Times New Roman" w:hAnsi="Arial" w:cs="Arial"/>
          <w:sz w:val="24"/>
          <w:szCs w:val="24"/>
        </w:rPr>
        <w:br/>
        <w:t xml:space="preserve">w odniesieniu do końcowego wyniku oceny projektu, również pod kątem kwalifikowalności wydatków i zakresu rzeczowego. Ocena taka zostanie dokonana przez Komisję Oceny Projektów w ramach oceny formalnej i merytorycznej </w:t>
      </w:r>
      <w:r>
        <w:rPr>
          <w:rFonts w:ascii="Arial" w:eastAsia="Times New Roman" w:hAnsi="Arial" w:cs="Arial"/>
          <w:sz w:val="24"/>
          <w:szCs w:val="24"/>
        </w:rPr>
        <w:t xml:space="preserve">na podstawie </w:t>
      </w:r>
      <w:r w:rsidRPr="002A3B80">
        <w:rPr>
          <w:rFonts w:ascii="Arial" w:eastAsia="Times New Roman" w:hAnsi="Arial" w:cs="Arial"/>
          <w:sz w:val="24"/>
          <w:szCs w:val="24"/>
        </w:rPr>
        <w:t>całoś</w:t>
      </w:r>
      <w:r>
        <w:rPr>
          <w:rFonts w:ascii="Arial" w:eastAsia="Times New Roman" w:hAnsi="Arial" w:cs="Arial"/>
          <w:sz w:val="24"/>
          <w:szCs w:val="24"/>
        </w:rPr>
        <w:t>ci</w:t>
      </w:r>
      <w:r w:rsidRPr="002A3B80">
        <w:rPr>
          <w:rFonts w:ascii="Arial" w:eastAsia="Times New Roman" w:hAnsi="Arial" w:cs="Arial"/>
          <w:sz w:val="24"/>
          <w:szCs w:val="24"/>
        </w:rPr>
        <w:t xml:space="preserve"> przedłożonej przez beneficjenta dokumentacji wniosku </w:t>
      </w:r>
      <w:r w:rsidR="008953A1">
        <w:rPr>
          <w:rFonts w:ascii="Arial" w:eastAsia="Times New Roman" w:hAnsi="Arial" w:cs="Arial"/>
          <w:sz w:val="24"/>
          <w:szCs w:val="24"/>
        </w:rPr>
        <w:br/>
      </w:r>
      <w:r w:rsidRPr="002A3B80">
        <w:rPr>
          <w:rFonts w:ascii="Arial" w:eastAsia="Times New Roman" w:hAnsi="Arial" w:cs="Arial"/>
          <w:sz w:val="24"/>
          <w:szCs w:val="24"/>
        </w:rPr>
        <w:t>o dofinansowani</w:t>
      </w:r>
      <w:r>
        <w:rPr>
          <w:rFonts w:ascii="Arial" w:eastAsia="Times New Roman" w:hAnsi="Arial" w:cs="Arial"/>
          <w:sz w:val="24"/>
          <w:szCs w:val="24"/>
        </w:rPr>
        <w:t>e.</w:t>
      </w:r>
    </w:p>
    <w:p w:rsidR="00325FB7" w:rsidRPr="002A3B80" w:rsidRDefault="00325FB7" w:rsidP="00325FB7">
      <w:pPr>
        <w:spacing w:after="0"/>
        <w:ind w:firstLine="708"/>
        <w:jc w:val="both"/>
        <w:rPr>
          <w:rFonts w:ascii="Arial" w:eastAsia="Times New Roman" w:hAnsi="Arial" w:cs="Arial"/>
          <w:sz w:val="24"/>
          <w:szCs w:val="24"/>
        </w:rPr>
      </w:pPr>
    </w:p>
    <w:p w:rsidR="003F1719" w:rsidRPr="00FA17A9" w:rsidRDefault="00781AC0" w:rsidP="003F1719">
      <w:pPr>
        <w:ind w:firstLine="567"/>
        <w:jc w:val="both"/>
        <w:rPr>
          <w:rFonts w:ascii="Arial" w:hAnsi="Arial" w:cs="Arial"/>
          <w:b/>
          <w:sz w:val="24"/>
          <w:szCs w:val="24"/>
        </w:rPr>
      </w:pPr>
      <w:r w:rsidRPr="00781AC0">
        <w:rPr>
          <w:rFonts w:ascii="Arial" w:eastAsia="Times New Roman" w:hAnsi="Arial" w:cs="Arial"/>
          <w:sz w:val="24"/>
          <w:szCs w:val="24"/>
        </w:rPr>
        <w:br/>
      </w:r>
      <w:r w:rsidR="003F1719">
        <w:rPr>
          <w:rFonts w:ascii="Arial" w:hAnsi="Arial" w:cs="Arial"/>
          <w:b/>
          <w:sz w:val="24"/>
          <w:szCs w:val="24"/>
        </w:rPr>
        <w:t>8)</w:t>
      </w:r>
      <w:r w:rsidR="003F1719" w:rsidRPr="001A18C2">
        <w:rPr>
          <w:rFonts w:ascii="Arial" w:hAnsi="Arial" w:cs="Arial"/>
          <w:b/>
          <w:sz w:val="24"/>
          <w:szCs w:val="24"/>
        </w:rPr>
        <w:t>.</w:t>
      </w:r>
      <w:r w:rsidR="003F1719">
        <w:rPr>
          <w:rFonts w:ascii="Arial" w:hAnsi="Arial" w:cs="Arial"/>
          <w:b/>
          <w:sz w:val="24"/>
          <w:szCs w:val="24"/>
        </w:rPr>
        <w:t>   </w:t>
      </w:r>
      <w:r w:rsidR="00AC5D70">
        <w:rPr>
          <w:rFonts w:ascii="Arial" w:hAnsi="Arial" w:cs="Arial"/>
          <w:b/>
          <w:sz w:val="24"/>
          <w:szCs w:val="24"/>
        </w:rPr>
        <w:t xml:space="preserve">    </w:t>
      </w:r>
      <w:r w:rsidR="003F1719" w:rsidRPr="00FA17A9">
        <w:rPr>
          <w:rFonts w:ascii="Arial" w:hAnsi="Arial" w:cs="Arial"/>
          <w:b/>
          <w:sz w:val="24"/>
          <w:szCs w:val="24"/>
        </w:rPr>
        <w:t>Czy koszty związane z zakupem niżej wymienionego wyposażenia stanowią</w:t>
      </w:r>
      <w:r w:rsidR="003F1719">
        <w:rPr>
          <w:rFonts w:ascii="Arial" w:hAnsi="Arial" w:cs="Arial"/>
          <w:b/>
          <w:sz w:val="24"/>
          <w:szCs w:val="24"/>
        </w:rPr>
        <w:br/>
      </w:r>
      <w:r w:rsidR="003F1719">
        <w:rPr>
          <w:rFonts w:ascii="Arial" w:hAnsi="Arial" w:cs="Arial"/>
          <w:b/>
          <w:sz w:val="24"/>
          <w:szCs w:val="24"/>
        </w:rPr>
        <w:lastRenderedPageBreak/>
        <w:t xml:space="preserve">       </w:t>
      </w:r>
      <w:r w:rsidR="003F1719" w:rsidRPr="00FA17A9">
        <w:rPr>
          <w:rFonts w:ascii="Arial" w:hAnsi="Arial" w:cs="Arial"/>
          <w:b/>
          <w:sz w:val="24"/>
          <w:szCs w:val="24"/>
        </w:rPr>
        <w:t xml:space="preserve"> koszty kwalifikowalne w ramach </w:t>
      </w:r>
      <w:r w:rsidR="003F1719">
        <w:rPr>
          <w:rFonts w:ascii="Arial" w:hAnsi="Arial" w:cs="Arial"/>
          <w:b/>
          <w:sz w:val="24"/>
          <w:szCs w:val="24"/>
        </w:rPr>
        <w:t>podd</w:t>
      </w:r>
      <w:r w:rsidR="003F1719" w:rsidRPr="00FA17A9">
        <w:rPr>
          <w:rFonts w:ascii="Arial" w:hAnsi="Arial" w:cs="Arial"/>
          <w:b/>
          <w:sz w:val="24"/>
          <w:szCs w:val="24"/>
        </w:rPr>
        <w:t>ziałania 6.2.2 dla 1 typu projektu</w:t>
      </w:r>
      <w:r w:rsidR="003F1719">
        <w:rPr>
          <w:rFonts w:ascii="Arial" w:hAnsi="Arial" w:cs="Arial"/>
          <w:b/>
          <w:sz w:val="24"/>
          <w:szCs w:val="24"/>
        </w:rPr>
        <w:br/>
        <w:t xml:space="preserve">      </w:t>
      </w:r>
      <w:r w:rsidR="003F1719" w:rsidRPr="00FA17A9">
        <w:rPr>
          <w:rFonts w:ascii="Arial" w:hAnsi="Arial" w:cs="Arial"/>
          <w:b/>
          <w:sz w:val="24"/>
          <w:szCs w:val="24"/>
        </w:rPr>
        <w:t xml:space="preserve"> (infrastruktura dla podmiotów świadczących usługi pomocy społecznej). </w:t>
      </w:r>
    </w:p>
    <w:p w:rsidR="003F1719" w:rsidRPr="00FA17A9" w:rsidRDefault="00AC5D70" w:rsidP="003F1719">
      <w:pPr>
        <w:pStyle w:val="Zwykytekst"/>
        <w:spacing w:line="276" w:lineRule="auto"/>
        <w:ind w:left="426"/>
        <w:jc w:val="both"/>
        <w:rPr>
          <w:rFonts w:ascii="Arial" w:hAnsi="Arial" w:cs="Arial"/>
          <w:b/>
          <w:sz w:val="24"/>
          <w:szCs w:val="24"/>
        </w:rPr>
      </w:pPr>
      <w:r>
        <w:rPr>
          <w:rFonts w:ascii="Arial" w:hAnsi="Arial" w:cs="Arial"/>
          <w:b/>
          <w:sz w:val="24"/>
          <w:szCs w:val="24"/>
        </w:rPr>
        <w:t xml:space="preserve">     </w:t>
      </w:r>
      <w:r w:rsidR="003F1719" w:rsidRPr="00FA17A9">
        <w:rPr>
          <w:rFonts w:ascii="Arial" w:hAnsi="Arial" w:cs="Arial"/>
          <w:b/>
          <w:sz w:val="24"/>
          <w:szCs w:val="24"/>
        </w:rPr>
        <w:t xml:space="preserve">Stowarzyszenie prowadzi Centrum Integracji Społecznej. Centrum </w:t>
      </w:r>
      <w:r w:rsidR="003F1719">
        <w:rPr>
          <w:rFonts w:ascii="Arial" w:hAnsi="Arial" w:cs="Arial"/>
          <w:b/>
          <w:sz w:val="24"/>
          <w:szCs w:val="24"/>
        </w:rPr>
        <w:t>to</w:t>
      </w:r>
      <w:r w:rsidR="003F1719" w:rsidRPr="00FA17A9">
        <w:rPr>
          <w:rFonts w:ascii="Arial" w:hAnsi="Arial" w:cs="Arial"/>
          <w:b/>
          <w:sz w:val="24"/>
          <w:szCs w:val="24"/>
        </w:rPr>
        <w:t xml:space="preserve"> jest jednostką Organizacyjną Stowarzyszenia, realizującą reintegrację zawodową </w:t>
      </w:r>
      <w:r>
        <w:rPr>
          <w:rFonts w:ascii="Arial" w:hAnsi="Arial" w:cs="Arial"/>
          <w:b/>
          <w:sz w:val="24"/>
          <w:szCs w:val="24"/>
        </w:rPr>
        <w:br/>
      </w:r>
      <w:r w:rsidR="003F1719" w:rsidRPr="00FA17A9">
        <w:rPr>
          <w:rFonts w:ascii="Arial" w:hAnsi="Arial" w:cs="Arial"/>
          <w:b/>
          <w:sz w:val="24"/>
          <w:szCs w:val="24"/>
        </w:rPr>
        <w:t>i społeczną osób wykluczonych oraz zagrożonych wykluczeniem społecznym przez następujące usługi:</w:t>
      </w:r>
    </w:p>
    <w:p w:rsidR="003F1719" w:rsidRPr="00FA17A9" w:rsidRDefault="003F1719" w:rsidP="003F1719">
      <w:pPr>
        <w:pStyle w:val="Zwykytekst"/>
        <w:spacing w:line="276" w:lineRule="auto"/>
        <w:ind w:left="851" w:hanging="284"/>
        <w:jc w:val="both"/>
        <w:rPr>
          <w:rFonts w:ascii="Arial" w:hAnsi="Arial" w:cs="Arial"/>
          <w:b/>
          <w:sz w:val="24"/>
          <w:szCs w:val="24"/>
        </w:rPr>
      </w:pPr>
      <w:r w:rsidRPr="00FA17A9">
        <w:rPr>
          <w:rFonts w:ascii="Arial" w:hAnsi="Arial" w:cs="Arial"/>
          <w:b/>
          <w:sz w:val="24"/>
          <w:szCs w:val="24"/>
        </w:rPr>
        <w:t xml:space="preserve">1) kształcenie umiejętności pozwalających na pełnienie ról społecznych </w:t>
      </w:r>
      <w:r w:rsidR="00AC5D70">
        <w:rPr>
          <w:rFonts w:ascii="Arial" w:hAnsi="Arial" w:cs="Arial"/>
          <w:b/>
          <w:sz w:val="24"/>
          <w:szCs w:val="24"/>
        </w:rPr>
        <w:br/>
      </w:r>
      <w:r w:rsidRPr="00FA17A9">
        <w:rPr>
          <w:rFonts w:ascii="Arial" w:hAnsi="Arial" w:cs="Arial"/>
          <w:b/>
          <w:sz w:val="24"/>
          <w:szCs w:val="24"/>
        </w:rPr>
        <w:t>i osiąganie pozycji społecznych dostępnych osobom niepodlegającym wykluczeniu społecznemu;</w:t>
      </w:r>
    </w:p>
    <w:p w:rsidR="003F1719" w:rsidRPr="00FA17A9" w:rsidRDefault="003F1719" w:rsidP="003F1719">
      <w:pPr>
        <w:pStyle w:val="Zwykytekst"/>
        <w:spacing w:line="276" w:lineRule="auto"/>
        <w:ind w:left="851" w:hanging="284"/>
        <w:jc w:val="both"/>
        <w:rPr>
          <w:rFonts w:ascii="Arial" w:hAnsi="Arial" w:cs="Arial"/>
          <w:b/>
          <w:sz w:val="24"/>
          <w:szCs w:val="24"/>
        </w:rPr>
      </w:pPr>
      <w:r w:rsidRPr="00FA17A9">
        <w:rPr>
          <w:rFonts w:ascii="Arial" w:hAnsi="Arial" w:cs="Arial"/>
          <w:b/>
          <w:sz w:val="24"/>
          <w:szCs w:val="24"/>
        </w:rPr>
        <w:t>2) nabywanie umiejętności zawodowych oraz przyuczenie do zawodu, przekwalifikowanie lub podwyższanie kwalifikacji zawodowych;</w:t>
      </w:r>
    </w:p>
    <w:p w:rsidR="003F1719" w:rsidRDefault="003F1719" w:rsidP="003F1719">
      <w:pPr>
        <w:pStyle w:val="Zwykytekst"/>
        <w:spacing w:line="276" w:lineRule="auto"/>
        <w:ind w:left="851" w:hanging="284"/>
        <w:jc w:val="both"/>
        <w:rPr>
          <w:rFonts w:ascii="Arial" w:hAnsi="Arial" w:cs="Arial"/>
          <w:b/>
          <w:sz w:val="24"/>
          <w:szCs w:val="24"/>
        </w:rPr>
      </w:pPr>
      <w:r w:rsidRPr="00FA17A9">
        <w:rPr>
          <w:rFonts w:ascii="Arial" w:hAnsi="Arial" w:cs="Arial"/>
          <w:b/>
          <w:sz w:val="24"/>
          <w:szCs w:val="24"/>
        </w:rPr>
        <w:t>3) naukę planowania życia i zaspokajania potrzeb własnym staraniem, zwłaszcza przez możliwość osiągnięcia własnych dochodów przez zatrudnienie lub działalność gospodarczą</w:t>
      </w:r>
      <w:r>
        <w:rPr>
          <w:rFonts w:ascii="Arial" w:hAnsi="Arial" w:cs="Arial"/>
          <w:b/>
          <w:sz w:val="24"/>
          <w:szCs w:val="24"/>
        </w:rPr>
        <w:t>.</w:t>
      </w:r>
    </w:p>
    <w:p w:rsidR="00E41A31" w:rsidRPr="00FA17A9" w:rsidRDefault="00E41A31" w:rsidP="003F1719">
      <w:pPr>
        <w:pStyle w:val="Zwykytekst"/>
        <w:spacing w:line="276" w:lineRule="auto"/>
        <w:ind w:left="851" w:hanging="284"/>
        <w:jc w:val="both"/>
        <w:rPr>
          <w:rFonts w:ascii="Arial" w:hAnsi="Arial" w:cs="Arial"/>
          <w:b/>
          <w:sz w:val="24"/>
          <w:szCs w:val="24"/>
        </w:rPr>
      </w:pPr>
    </w:p>
    <w:p w:rsidR="003F1719" w:rsidRPr="00FA17A9" w:rsidRDefault="00AC5D70" w:rsidP="003F1719">
      <w:pPr>
        <w:pStyle w:val="Zwykytekst"/>
        <w:spacing w:line="276" w:lineRule="auto"/>
        <w:ind w:left="426"/>
        <w:jc w:val="both"/>
        <w:rPr>
          <w:rFonts w:ascii="Arial" w:hAnsi="Arial" w:cs="Arial"/>
          <w:b/>
          <w:sz w:val="24"/>
          <w:szCs w:val="24"/>
        </w:rPr>
      </w:pPr>
      <w:r>
        <w:rPr>
          <w:rFonts w:ascii="Arial" w:hAnsi="Arial" w:cs="Arial"/>
          <w:b/>
          <w:sz w:val="24"/>
          <w:szCs w:val="24"/>
        </w:rPr>
        <w:t xml:space="preserve">     </w:t>
      </w:r>
      <w:r w:rsidR="003F1719">
        <w:rPr>
          <w:rFonts w:ascii="Arial" w:hAnsi="Arial" w:cs="Arial"/>
          <w:b/>
          <w:sz w:val="24"/>
          <w:szCs w:val="24"/>
        </w:rPr>
        <w:t>Reintegracja</w:t>
      </w:r>
      <w:r w:rsidR="003F1719" w:rsidRPr="00FA17A9">
        <w:rPr>
          <w:rFonts w:ascii="Arial" w:hAnsi="Arial" w:cs="Arial"/>
          <w:b/>
          <w:sz w:val="24"/>
          <w:szCs w:val="24"/>
        </w:rPr>
        <w:t xml:space="preserve"> zawodowa prowadzona jest w ramach  4 warsztatów: warsztatu usług leśnych i utrzymania terenów zielonych w tym usług komunalnych, warsztatu remontowo – budowlanego, warsztatu usług gastronomicznych i cukierniczych, warsztatu usług opiekuńczych </w:t>
      </w:r>
      <w:r>
        <w:rPr>
          <w:rFonts w:ascii="Arial" w:hAnsi="Arial" w:cs="Arial"/>
          <w:b/>
          <w:sz w:val="24"/>
          <w:szCs w:val="24"/>
        </w:rPr>
        <w:br/>
      </w:r>
      <w:r w:rsidR="003F1719" w:rsidRPr="00FA17A9">
        <w:rPr>
          <w:rFonts w:ascii="Arial" w:hAnsi="Arial" w:cs="Arial"/>
          <w:b/>
          <w:sz w:val="24"/>
          <w:szCs w:val="24"/>
        </w:rPr>
        <w:t xml:space="preserve">i porządkowych. Centrum, w ramach reintegracji zawodowej, prowadzi działalność wytwórczą, handlową i usługową. W ramach działania planujemy  wyposażyć: </w:t>
      </w:r>
    </w:p>
    <w:p w:rsidR="003F1719" w:rsidRPr="00FA17A9" w:rsidRDefault="003F1719" w:rsidP="003F1719">
      <w:pPr>
        <w:pStyle w:val="Zwykytekst"/>
        <w:numPr>
          <w:ilvl w:val="0"/>
          <w:numId w:val="14"/>
        </w:numPr>
        <w:spacing w:line="276" w:lineRule="auto"/>
        <w:ind w:left="851" w:hanging="284"/>
        <w:jc w:val="both"/>
        <w:rPr>
          <w:rFonts w:ascii="Arial" w:hAnsi="Arial" w:cs="Arial"/>
          <w:b/>
          <w:sz w:val="24"/>
          <w:szCs w:val="24"/>
        </w:rPr>
      </w:pPr>
      <w:r w:rsidRPr="00FA17A9">
        <w:rPr>
          <w:rFonts w:ascii="Arial" w:hAnsi="Arial" w:cs="Arial"/>
          <w:b/>
          <w:sz w:val="24"/>
          <w:szCs w:val="24"/>
        </w:rPr>
        <w:t xml:space="preserve">Warsztat remontowo-budowalny w następujący sprzęt: rusztowania 6000 zł, zagęszczarka 5000 zł, piła ukośnica 4000 zł, młot wyburzeniowy 7000 zł, niwelator laserowy 5000 zł, niwelator optyczny 3500 zł, ładowarka wraz </w:t>
      </w:r>
      <w:r w:rsidR="00AC5D70">
        <w:rPr>
          <w:rFonts w:ascii="Arial" w:hAnsi="Arial" w:cs="Arial"/>
          <w:b/>
          <w:sz w:val="24"/>
          <w:szCs w:val="24"/>
        </w:rPr>
        <w:br/>
      </w:r>
      <w:r w:rsidRPr="00FA17A9">
        <w:rPr>
          <w:rFonts w:ascii="Arial" w:hAnsi="Arial" w:cs="Arial"/>
          <w:b/>
          <w:sz w:val="24"/>
          <w:szCs w:val="24"/>
        </w:rPr>
        <w:t xml:space="preserve">z osprzętem 200 000 zł </w:t>
      </w:r>
      <w:r>
        <w:rPr>
          <w:rFonts w:ascii="Arial" w:hAnsi="Arial" w:cs="Arial"/>
          <w:b/>
          <w:sz w:val="24"/>
          <w:szCs w:val="24"/>
        </w:rPr>
        <w:t>,</w:t>
      </w:r>
    </w:p>
    <w:p w:rsidR="003F1719" w:rsidRPr="00FA17A9" w:rsidRDefault="003F1719" w:rsidP="003F1719">
      <w:pPr>
        <w:pStyle w:val="Zwykytekst"/>
        <w:numPr>
          <w:ilvl w:val="0"/>
          <w:numId w:val="14"/>
        </w:numPr>
        <w:spacing w:line="276" w:lineRule="auto"/>
        <w:ind w:left="851" w:hanging="284"/>
        <w:jc w:val="both"/>
        <w:rPr>
          <w:rFonts w:ascii="Arial" w:hAnsi="Arial" w:cs="Arial"/>
          <w:b/>
          <w:sz w:val="24"/>
          <w:szCs w:val="24"/>
        </w:rPr>
      </w:pPr>
      <w:r w:rsidRPr="00FA17A9">
        <w:rPr>
          <w:rFonts w:ascii="Arial" w:hAnsi="Arial" w:cs="Arial"/>
          <w:b/>
          <w:sz w:val="24"/>
          <w:szCs w:val="24"/>
        </w:rPr>
        <w:t>Warsztat usług leśnych – Piły i kosy spalinowe 20 000 zł</w:t>
      </w:r>
      <w:r>
        <w:rPr>
          <w:rFonts w:ascii="Arial" w:hAnsi="Arial" w:cs="Arial"/>
          <w:b/>
          <w:sz w:val="24"/>
          <w:szCs w:val="24"/>
        </w:rPr>
        <w:t>,</w:t>
      </w:r>
      <w:r w:rsidRPr="00FA17A9">
        <w:rPr>
          <w:rFonts w:ascii="Arial" w:hAnsi="Arial" w:cs="Arial"/>
          <w:b/>
          <w:sz w:val="24"/>
          <w:szCs w:val="24"/>
        </w:rPr>
        <w:t xml:space="preserve"> </w:t>
      </w:r>
    </w:p>
    <w:p w:rsidR="003F1719" w:rsidRDefault="003F1719" w:rsidP="003F1719">
      <w:pPr>
        <w:pStyle w:val="Zwykytekst"/>
        <w:numPr>
          <w:ilvl w:val="0"/>
          <w:numId w:val="14"/>
        </w:numPr>
        <w:spacing w:line="276" w:lineRule="auto"/>
        <w:ind w:left="851" w:hanging="284"/>
        <w:jc w:val="both"/>
        <w:rPr>
          <w:rFonts w:ascii="Arial" w:hAnsi="Arial" w:cs="Arial"/>
          <w:b/>
          <w:sz w:val="24"/>
          <w:szCs w:val="24"/>
        </w:rPr>
      </w:pPr>
      <w:r w:rsidRPr="00FA17A9">
        <w:rPr>
          <w:rFonts w:ascii="Arial" w:hAnsi="Arial" w:cs="Arial"/>
          <w:b/>
          <w:sz w:val="24"/>
          <w:szCs w:val="24"/>
        </w:rPr>
        <w:t>Warsztat cukierniczy i gastronomiczny – piec konwekcyjny  40 000 zł oraz pozostałe wyposażenie 60 000 zł</w:t>
      </w:r>
      <w:r>
        <w:rPr>
          <w:rFonts w:ascii="Arial" w:hAnsi="Arial" w:cs="Arial"/>
          <w:b/>
          <w:sz w:val="24"/>
          <w:szCs w:val="24"/>
        </w:rPr>
        <w:t>.</w:t>
      </w:r>
      <w:r w:rsidRPr="00FA17A9">
        <w:rPr>
          <w:rFonts w:ascii="Arial" w:hAnsi="Arial" w:cs="Arial"/>
          <w:b/>
          <w:sz w:val="24"/>
          <w:szCs w:val="24"/>
        </w:rPr>
        <w:t xml:space="preserve"> </w:t>
      </w:r>
    </w:p>
    <w:p w:rsidR="00E41A31" w:rsidRPr="00FA17A9" w:rsidRDefault="00E41A31" w:rsidP="00E41A31">
      <w:pPr>
        <w:pStyle w:val="Zwykytekst"/>
        <w:spacing w:line="276" w:lineRule="auto"/>
        <w:ind w:left="567"/>
        <w:jc w:val="both"/>
        <w:rPr>
          <w:rFonts w:ascii="Arial" w:hAnsi="Arial" w:cs="Arial"/>
          <w:b/>
          <w:sz w:val="24"/>
          <w:szCs w:val="24"/>
        </w:rPr>
      </w:pPr>
    </w:p>
    <w:p w:rsidR="003F1719" w:rsidRPr="00FA17A9" w:rsidRDefault="00AC5D70" w:rsidP="003F1719">
      <w:pPr>
        <w:pStyle w:val="Zwykytekst"/>
        <w:spacing w:line="276" w:lineRule="auto"/>
        <w:ind w:left="426"/>
        <w:jc w:val="both"/>
        <w:rPr>
          <w:rFonts w:ascii="Arial" w:hAnsi="Arial" w:cs="Arial"/>
          <w:b/>
          <w:sz w:val="24"/>
          <w:szCs w:val="24"/>
        </w:rPr>
      </w:pPr>
      <w:r>
        <w:rPr>
          <w:rFonts w:ascii="Arial" w:hAnsi="Arial" w:cs="Arial"/>
          <w:b/>
          <w:sz w:val="24"/>
          <w:szCs w:val="24"/>
        </w:rPr>
        <w:t xml:space="preserve">       </w:t>
      </w:r>
      <w:r w:rsidR="003F1719" w:rsidRPr="00FA17A9">
        <w:rPr>
          <w:rFonts w:ascii="Arial" w:hAnsi="Arial" w:cs="Arial"/>
          <w:b/>
          <w:sz w:val="24"/>
          <w:szCs w:val="24"/>
        </w:rPr>
        <w:t xml:space="preserve">Ponadto planujemy zakup wyposażenia pracowni szkoleniowej z 10 stanowiskami egzaminacyjnymi w zawodach kucharz, cukiernik, barista - koszt  około 200 000 zł wraz z pracami budowlanymi związanymi </w:t>
      </w:r>
      <w:r>
        <w:rPr>
          <w:rFonts w:ascii="Arial" w:hAnsi="Arial" w:cs="Arial"/>
          <w:b/>
          <w:sz w:val="24"/>
          <w:szCs w:val="24"/>
        </w:rPr>
        <w:br/>
      </w:r>
      <w:r w:rsidR="003F1719" w:rsidRPr="00FA17A9">
        <w:rPr>
          <w:rFonts w:ascii="Arial" w:hAnsi="Arial" w:cs="Arial"/>
          <w:b/>
          <w:sz w:val="24"/>
          <w:szCs w:val="24"/>
        </w:rPr>
        <w:t xml:space="preserve">z przygotowaniem pracowni.  Łączna wartość 500 000 zł brutto zgodnie </w:t>
      </w:r>
      <w:r>
        <w:rPr>
          <w:rFonts w:ascii="Arial" w:hAnsi="Arial" w:cs="Arial"/>
          <w:b/>
          <w:sz w:val="24"/>
          <w:szCs w:val="24"/>
        </w:rPr>
        <w:br/>
      </w:r>
      <w:r w:rsidR="003F1719" w:rsidRPr="00FA17A9">
        <w:rPr>
          <w:rFonts w:ascii="Arial" w:hAnsi="Arial" w:cs="Arial"/>
          <w:b/>
          <w:sz w:val="24"/>
          <w:szCs w:val="24"/>
        </w:rPr>
        <w:t>z kryterium dostępu. Planowane jest zwiększenie liczby uczestników CIS z 15- obecnie do 30. W związku z powyższym zwracamy się z zapytaniem czy koszty związane z zakupem wyżej wymienionego wyposażenia stanowią koszty kwalifikowalne w ramach działania dla 1 typu projektu (infrastruktura dla podmiotów świadczących usługi pomocy społecznej)</w:t>
      </w:r>
      <w:r w:rsidR="003F1719">
        <w:rPr>
          <w:rFonts w:ascii="Arial" w:hAnsi="Arial" w:cs="Arial"/>
          <w:b/>
          <w:sz w:val="24"/>
          <w:szCs w:val="24"/>
        </w:rPr>
        <w:t>?</w:t>
      </w:r>
    </w:p>
    <w:p w:rsidR="003F1719" w:rsidRDefault="003F1719" w:rsidP="003F1719">
      <w:pPr>
        <w:pStyle w:val="Zwykytekst"/>
      </w:pPr>
    </w:p>
    <w:p w:rsidR="003F1719" w:rsidRPr="00B46632" w:rsidRDefault="003F1719" w:rsidP="003F1719">
      <w:pPr>
        <w:pStyle w:val="Akapitzlist"/>
        <w:tabs>
          <w:tab w:val="left" w:pos="567"/>
        </w:tabs>
        <w:spacing w:after="0"/>
        <w:ind w:left="0"/>
        <w:jc w:val="both"/>
        <w:rPr>
          <w:rFonts w:ascii="Arial" w:eastAsia="Univers-BoldPL" w:hAnsi="Arial" w:cs="Arial"/>
          <w:bCs/>
          <w:sz w:val="24"/>
          <w:szCs w:val="24"/>
        </w:rPr>
      </w:pPr>
      <w:r w:rsidRPr="008B2DF5">
        <w:rPr>
          <w:rFonts w:ascii="Arial" w:hAnsi="Arial" w:cs="Arial"/>
          <w:sz w:val="24"/>
          <w:szCs w:val="24"/>
          <w:lang w:val="pl-PL"/>
        </w:rPr>
        <w:tab/>
      </w:r>
      <w:r w:rsidRPr="00B46632">
        <w:rPr>
          <w:rFonts w:ascii="Arial" w:eastAsia="Univers-BoldPL" w:hAnsi="Arial" w:cs="Arial"/>
          <w:sz w:val="24"/>
          <w:szCs w:val="24"/>
          <w:lang w:val="pl-PL" w:eastAsia="en-US"/>
        </w:rPr>
        <w:t>Centrum Integracji Społecznej (CIS)</w:t>
      </w:r>
      <w:r w:rsidRPr="00B46632">
        <w:rPr>
          <w:rFonts w:ascii="Arial" w:eastAsia="Univers-BoldPL" w:hAnsi="Arial" w:cs="Arial"/>
          <w:bCs/>
          <w:sz w:val="24"/>
          <w:szCs w:val="24"/>
          <w:lang w:val="pl-PL" w:eastAsia="en-US"/>
        </w:rPr>
        <w:t xml:space="preserve">  to jednostka organizacyjna utworzona przez jednostkę samorządu terytorialnego lub organizację pozarządową, realizująca reintegrację zawodową i społeczną poprzez prowadzenie dla osób zagrożonych wykluczeniem społecznym programów edukacyjnych, obejmujących m.in. nabywanie umiejętności zawodowych, przekwalifikowanie lub podwyższanie kwalifikacji zawodowych oraz nabywanie innych umiejętności niezbędnych do codziennego życia. </w:t>
      </w:r>
      <w:r w:rsidRPr="00B46632">
        <w:rPr>
          <w:rFonts w:ascii="Arial" w:eastAsia="Univers-BoldPL" w:hAnsi="Arial" w:cs="Arial"/>
          <w:bCs/>
          <w:sz w:val="24"/>
          <w:szCs w:val="24"/>
          <w:lang w:val="pl-PL" w:eastAsia="en-US"/>
        </w:rPr>
        <w:lastRenderedPageBreak/>
        <w:t xml:space="preserve">CIS nie jest samodzielnym podmiotem prawnym lecz formą prawną adresowaną do </w:t>
      </w:r>
      <w:r>
        <w:rPr>
          <w:rFonts w:ascii="Arial" w:eastAsia="Univers-BoldPL" w:hAnsi="Arial" w:cs="Arial"/>
          <w:bCs/>
          <w:sz w:val="24"/>
          <w:szCs w:val="24"/>
          <w:lang w:val="pl-PL" w:eastAsia="en-US"/>
        </w:rPr>
        <w:br/>
      </w:r>
      <w:r w:rsidRPr="00B46632">
        <w:rPr>
          <w:rFonts w:ascii="Arial" w:eastAsia="Univers-BoldPL" w:hAnsi="Arial" w:cs="Arial"/>
          <w:bCs/>
          <w:sz w:val="24"/>
          <w:szCs w:val="24"/>
          <w:lang w:val="pl-PL" w:eastAsia="en-US"/>
        </w:rPr>
        <w:t xml:space="preserve">instytucji oraz organizacji pozarządowych pracujących z osobami zagrożonymi wykluczeniem społecznym. </w:t>
      </w:r>
    </w:p>
    <w:p w:rsidR="003F1719" w:rsidRPr="00B46632" w:rsidRDefault="003F1719" w:rsidP="003F1719">
      <w:pPr>
        <w:pStyle w:val="Akapitzlist"/>
        <w:tabs>
          <w:tab w:val="left" w:pos="567"/>
        </w:tabs>
        <w:spacing w:after="0"/>
        <w:ind w:left="0"/>
        <w:jc w:val="both"/>
        <w:rPr>
          <w:rFonts w:ascii="Arial" w:hAnsi="Arial" w:cs="Arial"/>
          <w:sz w:val="24"/>
          <w:szCs w:val="24"/>
        </w:rPr>
      </w:pPr>
    </w:p>
    <w:p w:rsidR="003F1719" w:rsidRPr="005A0622" w:rsidRDefault="003F1719" w:rsidP="003F1719">
      <w:pPr>
        <w:pStyle w:val="Akapitzlist"/>
        <w:tabs>
          <w:tab w:val="left" w:pos="567"/>
        </w:tabs>
        <w:spacing w:after="0"/>
        <w:ind w:left="0"/>
        <w:jc w:val="both"/>
        <w:rPr>
          <w:rFonts w:ascii="Arial" w:hAnsi="Arial" w:cs="Arial"/>
          <w:sz w:val="24"/>
          <w:szCs w:val="24"/>
        </w:rPr>
      </w:pPr>
      <w:r>
        <w:rPr>
          <w:rFonts w:ascii="Arial" w:hAnsi="Arial" w:cs="Arial"/>
          <w:sz w:val="24"/>
          <w:szCs w:val="24"/>
          <w:lang w:val="pl-PL"/>
        </w:rPr>
        <w:tab/>
      </w:r>
      <w:r w:rsidRPr="005A0622">
        <w:rPr>
          <w:rFonts w:ascii="Arial" w:hAnsi="Arial" w:cs="Arial"/>
          <w:sz w:val="24"/>
          <w:szCs w:val="24"/>
          <w:lang w:val="pl-PL"/>
        </w:rPr>
        <w:t xml:space="preserve">Na podstawie ustawy z dnia 13 czerwca 2003 r. o zatrudnieniu socjalnym, </w:t>
      </w:r>
      <w:r w:rsidRPr="005A0622">
        <w:rPr>
          <w:rFonts w:ascii="Arial" w:hAnsi="Arial" w:cs="Arial"/>
          <w:sz w:val="24"/>
          <w:szCs w:val="24"/>
          <w:lang w:val="pl-PL"/>
        </w:rPr>
        <w:br/>
        <w:t xml:space="preserve">Centrum integracji społecznej, realizuje reintegrację zawodową i społeczną przez następujące usługi: </w:t>
      </w:r>
    </w:p>
    <w:p w:rsidR="003F1719" w:rsidRPr="005A0622" w:rsidRDefault="003F1719" w:rsidP="003F1719">
      <w:pPr>
        <w:autoSpaceDE w:val="0"/>
        <w:autoSpaceDN w:val="0"/>
        <w:adjustRightInd w:val="0"/>
        <w:spacing w:after="0"/>
        <w:ind w:left="284" w:hanging="284"/>
        <w:jc w:val="both"/>
        <w:rPr>
          <w:rFonts w:ascii="Arial" w:eastAsia="Times New Roman" w:hAnsi="Arial" w:cs="Arial"/>
          <w:sz w:val="24"/>
          <w:szCs w:val="24"/>
        </w:rPr>
      </w:pPr>
      <w:r w:rsidRPr="005A0622">
        <w:rPr>
          <w:rFonts w:ascii="Arial" w:eastAsia="Times New Roman" w:hAnsi="Arial" w:cs="Arial"/>
          <w:sz w:val="24"/>
          <w:szCs w:val="24"/>
        </w:rPr>
        <w:t xml:space="preserve">1) kształcenie umiejętności pozwalających na pełnienie ról społecznych i osiąganie pozycji społecznych dostępnych osobom niepodlegającym wykluczeniu społecznemu; </w:t>
      </w:r>
    </w:p>
    <w:p w:rsidR="003F1719" w:rsidRDefault="003F1719" w:rsidP="003F1719">
      <w:pPr>
        <w:autoSpaceDE w:val="0"/>
        <w:autoSpaceDN w:val="0"/>
        <w:adjustRightInd w:val="0"/>
        <w:spacing w:after="0"/>
        <w:ind w:left="284" w:hanging="284"/>
        <w:jc w:val="both"/>
        <w:rPr>
          <w:rFonts w:ascii="Arial" w:eastAsia="Times New Roman" w:hAnsi="Arial" w:cs="Arial"/>
          <w:sz w:val="24"/>
          <w:szCs w:val="24"/>
        </w:rPr>
      </w:pPr>
      <w:r w:rsidRPr="005A0622">
        <w:rPr>
          <w:rFonts w:ascii="Arial" w:eastAsia="Times New Roman" w:hAnsi="Arial" w:cs="Arial"/>
          <w:sz w:val="24"/>
          <w:szCs w:val="24"/>
        </w:rPr>
        <w:t xml:space="preserve">2) nabywanie umiejętności zawodowych oraz przyuczenie do zawodu, przekwalifikowanie lub podwyższanie kwalifikacji zawodowych; </w:t>
      </w:r>
    </w:p>
    <w:p w:rsidR="003F1719" w:rsidRPr="005A0622" w:rsidRDefault="003F1719" w:rsidP="003F1719">
      <w:pPr>
        <w:autoSpaceDE w:val="0"/>
        <w:autoSpaceDN w:val="0"/>
        <w:adjustRightInd w:val="0"/>
        <w:spacing w:after="0"/>
        <w:ind w:left="284" w:hanging="284"/>
        <w:jc w:val="both"/>
        <w:rPr>
          <w:rFonts w:ascii="Arial" w:eastAsia="Times New Roman" w:hAnsi="Arial" w:cs="Arial"/>
          <w:sz w:val="24"/>
          <w:szCs w:val="24"/>
        </w:rPr>
      </w:pPr>
      <w:r w:rsidRPr="005A0622">
        <w:rPr>
          <w:rFonts w:ascii="Arial" w:eastAsia="Times New Roman" w:hAnsi="Arial" w:cs="Arial"/>
          <w:sz w:val="24"/>
          <w:szCs w:val="24"/>
        </w:rPr>
        <w:t xml:space="preserve">3) naukę planowania życia i zaspokajania potrzeb własnym staraniem, zwłaszcza przez możliwość osiągnięcia własnych dochodów przez zatrudnienie lub działalność gospodarczą; </w:t>
      </w:r>
    </w:p>
    <w:p w:rsidR="003F1719" w:rsidRPr="005A0622" w:rsidRDefault="003F1719" w:rsidP="003F1719">
      <w:pPr>
        <w:autoSpaceDE w:val="0"/>
        <w:autoSpaceDN w:val="0"/>
        <w:adjustRightInd w:val="0"/>
        <w:spacing w:after="0"/>
        <w:ind w:left="284" w:hanging="284"/>
        <w:jc w:val="both"/>
        <w:rPr>
          <w:rFonts w:ascii="Arial" w:eastAsia="Times New Roman" w:hAnsi="Arial" w:cs="Arial"/>
          <w:sz w:val="24"/>
          <w:szCs w:val="24"/>
        </w:rPr>
      </w:pPr>
      <w:r w:rsidRPr="005A0622">
        <w:rPr>
          <w:rFonts w:ascii="Arial" w:eastAsia="Times New Roman" w:hAnsi="Arial" w:cs="Arial"/>
          <w:sz w:val="24"/>
          <w:szCs w:val="24"/>
        </w:rPr>
        <w:t xml:space="preserve">4) uczenie umiejętności racjonalnego gospodarowania posiadanymi środkami pieniężnymi. </w:t>
      </w:r>
    </w:p>
    <w:p w:rsidR="003F1719" w:rsidRPr="005A0622" w:rsidRDefault="003F1719" w:rsidP="003F1719">
      <w:pPr>
        <w:pStyle w:val="Akapitzlist"/>
        <w:tabs>
          <w:tab w:val="left" w:pos="567"/>
        </w:tabs>
        <w:spacing w:after="0"/>
        <w:ind w:left="0"/>
        <w:jc w:val="both"/>
        <w:rPr>
          <w:rFonts w:ascii="Arial" w:hAnsi="Arial" w:cs="Arial"/>
          <w:sz w:val="24"/>
          <w:szCs w:val="24"/>
          <w:highlight w:val="yellow"/>
        </w:rPr>
      </w:pPr>
    </w:p>
    <w:p w:rsidR="003F1719" w:rsidRDefault="003F1719" w:rsidP="003F1719">
      <w:pPr>
        <w:ind w:firstLine="567"/>
        <w:jc w:val="both"/>
        <w:rPr>
          <w:rFonts w:ascii="Arial" w:eastAsia="Univers-BoldPL" w:hAnsi="Arial" w:cs="Arial"/>
          <w:bCs/>
        </w:rPr>
      </w:pPr>
      <w:r w:rsidRPr="00D06A07">
        <w:rPr>
          <w:rFonts w:ascii="Arial" w:eastAsia="Times New Roman" w:hAnsi="Arial" w:cs="Arial"/>
          <w:sz w:val="24"/>
          <w:szCs w:val="24"/>
        </w:rPr>
        <w:t xml:space="preserve">W związku z powyższym, jeżeli projekt będzie dotyczył obiektu </w:t>
      </w:r>
      <w:r>
        <w:rPr>
          <w:rFonts w:ascii="Arial" w:eastAsia="Times New Roman" w:hAnsi="Arial" w:cs="Arial"/>
          <w:sz w:val="24"/>
          <w:szCs w:val="24"/>
        </w:rPr>
        <w:t>CIS,</w:t>
      </w:r>
      <w:r w:rsidRPr="00D06A07">
        <w:rPr>
          <w:rFonts w:ascii="Arial" w:eastAsia="Times New Roman" w:hAnsi="Arial" w:cs="Arial"/>
          <w:sz w:val="24"/>
          <w:szCs w:val="24"/>
        </w:rPr>
        <w:t xml:space="preserve"> </w:t>
      </w:r>
      <w:r w:rsidRPr="00D06A07">
        <w:rPr>
          <w:rFonts w:ascii="Arial" w:hAnsi="Arial" w:cs="Arial"/>
          <w:sz w:val="24"/>
          <w:szCs w:val="24"/>
        </w:rPr>
        <w:t xml:space="preserve">w którym będą świadczone usługi pomocy społecznej dla osób bezpośrednio zagrożonych wykluczeniem społecznym, to wówczas mógłby być przedmiotem wsparcia w ramach </w:t>
      </w:r>
      <w:r w:rsidRPr="00D06A07">
        <w:rPr>
          <w:rFonts w:ascii="Arial" w:eastAsia="Times New Roman" w:hAnsi="Arial" w:cs="Arial"/>
          <w:sz w:val="24"/>
          <w:szCs w:val="24"/>
        </w:rPr>
        <w:t xml:space="preserve">pierwszego typu projektu, poddziałania 6.2.2 </w:t>
      </w:r>
      <w:r w:rsidRPr="00D06A07">
        <w:rPr>
          <w:rFonts w:ascii="Arial" w:eastAsia="Times New Roman" w:hAnsi="Arial" w:cs="Arial"/>
          <w:i/>
          <w:sz w:val="24"/>
          <w:szCs w:val="24"/>
        </w:rPr>
        <w:t>Infrastruktura pomocy społecznej</w:t>
      </w:r>
      <w:r w:rsidRPr="00D06A07">
        <w:rPr>
          <w:rFonts w:ascii="Arial" w:eastAsia="Times New Roman" w:hAnsi="Arial" w:cs="Arial"/>
          <w:sz w:val="24"/>
          <w:szCs w:val="24"/>
        </w:rPr>
        <w:t>.</w:t>
      </w:r>
      <w:r w:rsidRPr="00E61350">
        <w:rPr>
          <w:rFonts w:ascii="Arial" w:eastAsia="Univers-BoldPL" w:hAnsi="Arial" w:cs="Arial"/>
          <w:bCs/>
        </w:rPr>
        <w:tab/>
      </w:r>
    </w:p>
    <w:p w:rsidR="003F1719" w:rsidRPr="00903239" w:rsidRDefault="003F1719" w:rsidP="003F1719">
      <w:pPr>
        <w:ind w:firstLine="567"/>
        <w:jc w:val="both"/>
        <w:rPr>
          <w:rFonts w:ascii="Arial" w:eastAsia="Univers-BoldPL" w:hAnsi="Arial" w:cs="Arial"/>
          <w:bCs/>
        </w:rPr>
      </w:pPr>
      <w:r w:rsidRPr="008B2DF5">
        <w:rPr>
          <w:rFonts w:ascii="Arial" w:eastAsia="Univers-BoldPL" w:hAnsi="Arial" w:cs="Arial"/>
          <w:bCs/>
          <w:sz w:val="24"/>
          <w:szCs w:val="24"/>
        </w:rPr>
        <w:t>Zgodnie z zapisami Szczegółowego Opisu Osi Priorytetowych RPO WP 2014-2020, dla pierwszego typu projektu dopuszcza się p</w:t>
      </w:r>
      <w:r w:rsidRPr="008B2DF5">
        <w:rPr>
          <w:rFonts w:ascii="Arial" w:hAnsi="Arial" w:cs="Arial"/>
          <w:sz w:val="24"/>
          <w:szCs w:val="24"/>
        </w:rPr>
        <w:t>rzebudowę, rozbudowę, nadbudowę, remont i/lub wyposażenie</w:t>
      </w:r>
      <w:r w:rsidRPr="008B2DF5">
        <w:rPr>
          <w:rFonts w:cs="Arial"/>
          <w:sz w:val="24"/>
          <w:szCs w:val="24"/>
        </w:rPr>
        <w:t xml:space="preserve"> </w:t>
      </w:r>
      <w:r w:rsidRPr="008B2DF5">
        <w:rPr>
          <w:rFonts w:ascii="Arial" w:hAnsi="Arial" w:cs="Arial"/>
          <w:sz w:val="24"/>
          <w:szCs w:val="24"/>
        </w:rPr>
        <w:t xml:space="preserve">istniejącej infrastruktury, a także budowę i/lub wyposażenie infrastruktury podmiotów świadczących usługi pomocy społecznej - </w:t>
      </w:r>
      <w:r w:rsidRPr="00903239">
        <w:rPr>
          <w:rFonts w:ascii="Arial" w:hAnsi="Arial" w:cs="Arial"/>
          <w:sz w:val="24"/>
          <w:szCs w:val="24"/>
        </w:rPr>
        <w:t>bezpośrednio wykorzystywanej przez osoby zagrożone wykluczeniem społecznym.</w:t>
      </w:r>
    </w:p>
    <w:p w:rsidR="003F1719" w:rsidRDefault="003F1719" w:rsidP="003F1719">
      <w:pPr>
        <w:pStyle w:val="Akapitzlist"/>
        <w:tabs>
          <w:tab w:val="left" w:pos="567"/>
        </w:tabs>
        <w:spacing w:after="0"/>
        <w:ind w:left="0"/>
        <w:jc w:val="both"/>
        <w:rPr>
          <w:rFonts w:ascii="Arial" w:eastAsia="Calibri" w:hAnsi="Arial" w:cs="Arial"/>
          <w:bCs/>
          <w:iCs/>
          <w:sz w:val="24"/>
          <w:szCs w:val="24"/>
        </w:rPr>
      </w:pPr>
      <w:r w:rsidRPr="00A615A6">
        <w:rPr>
          <w:rFonts w:ascii="Arial" w:hAnsi="Arial" w:cs="Arial"/>
          <w:sz w:val="24"/>
          <w:szCs w:val="24"/>
          <w:lang w:val="pl-PL"/>
        </w:rPr>
        <w:tab/>
      </w:r>
      <w:r>
        <w:rPr>
          <w:rFonts w:ascii="Arial" w:eastAsia="Calibri" w:hAnsi="Arial" w:cs="Arial"/>
          <w:bCs/>
          <w:iCs/>
          <w:sz w:val="24"/>
          <w:szCs w:val="24"/>
          <w:lang w:val="pl-PL" w:eastAsia="en-US"/>
        </w:rPr>
        <w:t xml:space="preserve">W związku z powyższym, w ramach Centrum Integracji Społecznej, </w:t>
      </w:r>
      <w:r w:rsidRPr="00AA08C3">
        <w:rPr>
          <w:rFonts w:ascii="Arial" w:eastAsia="Calibri" w:hAnsi="Arial" w:cs="Arial"/>
          <w:bCs/>
          <w:iCs/>
          <w:sz w:val="24"/>
          <w:szCs w:val="24"/>
          <w:lang w:val="pl-PL" w:eastAsia="en-US"/>
        </w:rPr>
        <w:t>wyposażenie</w:t>
      </w:r>
      <w:r>
        <w:rPr>
          <w:rFonts w:ascii="Arial" w:eastAsia="Calibri" w:hAnsi="Arial" w:cs="Arial"/>
          <w:bCs/>
          <w:iCs/>
          <w:sz w:val="24"/>
          <w:szCs w:val="24"/>
          <w:lang w:val="pl-PL" w:eastAsia="en-US"/>
        </w:rPr>
        <w:t xml:space="preserve"> warsztatu remontowo-budowlanego, warsztatu usług leśnych, warsztatu cukierniczego </w:t>
      </w:r>
      <w:r>
        <w:rPr>
          <w:rFonts w:ascii="Arial" w:eastAsia="Calibri" w:hAnsi="Arial" w:cs="Arial"/>
          <w:bCs/>
          <w:iCs/>
          <w:sz w:val="24"/>
          <w:szCs w:val="24"/>
          <w:lang w:val="pl-PL" w:eastAsia="en-US"/>
        </w:rPr>
        <w:br/>
        <w:t>i gastronomicznego, a także pracowni szkoleniowej mogłoby</w:t>
      </w:r>
      <w:r w:rsidRPr="00AA08C3">
        <w:rPr>
          <w:rFonts w:ascii="Arial" w:eastAsia="Calibri" w:hAnsi="Arial" w:cs="Arial"/>
          <w:bCs/>
          <w:iCs/>
          <w:sz w:val="24"/>
          <w:szCs w:val="24"/>
          <w:lang w:val="pl-PL" w:eastAsia="en-US"/>
        </w:rPr>
        <w:t xml:space="preserve"> być przedmiotem wsparcia.</w:t>
      </w:r>
    </w:p>
    <w:p w:rsidR="003F1719" w:rsidRDefault="003F1719" w:rsidP="003F1719">
      <w:pPr>
        <w:pStyle w:val="Akapitzlist"/>
        <w:tabs>
          <w:tab w:val="left" w:pos="567"/>
        </w:tabs>
        <w:spacing w:after="0"/>
        <w:ind w:left="0" w:firstLine="567"/>
        <w:jc w:val="both"/>
        <w:rPr>
          <w:rFonts w:ascii="Arial" w:eastAsia="Calibri" w:hAnsi="Arial" w:cs="Arial"/>
          <w:bCs/>
          <w:iCs/>
          <w:sz w:val="24"/>
          <w:szCs w:val="24"/>
        </w:rPr>
      </w:pPr>
    </w:p>
    <w:p w:rsidR="003F1719" w:rsidRDefault="003F1719" w:rsidP="003F1719">
      <w:pPr>
        <w:autoSpaceDN w:val="0"/>
        <w:spacing w:after="0"/>
        <w:ind w:firstLine="567"/>
        <w:jc w:val="both"/>
        <w:textAlignment w:val="baseline"/>
        <w:rPr>
          <w:rFonts w:ascii="Arial" w:hAnsi="Arial" w:cs="Arial"/>
          <w:bCs/>
          <w:iCs/>
          <w:sz w:val="24"/>
          <w:szCs w:val="24"/>
        </w:rPr>
      </w:pPr>
      <w:r>
        <w:rPr>
          <w:rFonts w:ascii="Arial" w:hAnsi="Arial" w:cs="Arial"/>
          <w:bCs/>
          <w:iCs/>
          <w:sz w:val="24"/>
          <w:szCs w:val="24"/>
        </w:rPr>
        <w:t>Ponadto</w:t>
      </w:r>
      <w:r w:rsidR="00E41A31">
        <w:rPr>
          <w:rFonts w:ascii="Arial" w:hAnsi="Arial" w:cs="Arial"/>
          <w:bCs/>
          <w:iCs/>
          <w:sz w:val="24"/>
          <w:szCs w:val="24"/>
        </w:rPr>
        <w:t>,</w:t>
      </w:r>
      <w:r>
        <w:rPr>
          <w:rFonts w:ascii="Arial" w:hAnsi="Arial" w:cs="Arial"/>
          <w:bCs/>
          <w:iCs/>
          <w:sz w:val="24"/>
          <w:szCs w:val="24"/>
        </w:rPr>
        <w:t xml:space="preserve"> wyposażenie i sprzęt (jako środki trwałe) powinny być uzasadnione potrzebami użytkowników oraz niezbędne do prawidłowego ich funkcjonowania </w:t>
      </w:r>
      <w:r w:rsidR="00AC5D70">
        <w:rPr>
          <w:rFonts w:ascii="Arial" w:hAnsi="Arial" w:cs="Arial"/>
          <w:bCs/>
          <w:iCs/>
          <w:sz w:val="24"/>
          <w:szCs w:val="24"/>
        </w:rPr>
        <w:br/>
      </w:r>
      <w:r>
        <w:rPr>
          <w:rFonts w:ascii="Arial" w:hAnsi="Arial" w:cs="Arial"/>
          <w:bCs/>
          <w:iCs/>
          <w:sz w:val="24"/>
          <w:szCs w:val="24"/>
        </w:rPr>
        <w:t xml:space="preserve">i korzystania z infrastruktury objętej wsparciem w ramach projektu. </w:t>
      </w:r>
    </w:p>
    <w:p w:rsidR="003F1719" w:rsidRDefault="003F1719" w:rsidP="003F1719">
      <w:pPr>
        <w:autoSpaceDN w:val="0"/>
        <w:spacing w:after="0"/>
        <w:ind w:firstLine="709"/>
        <w:jc w:val="both"/>
        <w:textAlignment w:val="baseline"/>
        <w:rPr>
          <w:rFonts w:ascii="Arial" w:hAnsi="Arial" w:cs="Arial"/>
          <w:bCs/>
          <w:iCs/>
          <w:sz w:val="24"/>
          <w:szCs w:val="24"/>
        </w:rPr>
      </w:pPr>
    </w:p>
    <w:p w:rsidR="003F1719" w:rsidRPr="0037720D" w:rsidRDefault="003F1719" w:rsidP="003F1719">
      <w:pPr>
        <w:spacing w:after="0"/>
        <w:ind w:firstLine="567"/>
        <w:jc w:val="both"/>
        <w:rPr>
          <w:rFonts w:ascii="Arial" w:hAnsi="Arial" w:cs="Arial"/>
          <w:sz w:val="24"/>
          <w:szCs w:val="24"/>
        </w:rPr>
      </w:pPr>
      <w:r w:rsidRPr="0037720D">
        <w:rPr>
          <w:rFonts w:ascii="Arial" w:hAnsi="Arial" w:cs="Arial"/>
          <w:bCs/>
          <w:iCs/>
          <w:sz w:val="24"/>
          <w:szCs w:val="24"/>
        </w:rPr>
        <w:t xml:space="preserve">Należy podkreślić, że przedmiotem dofinansowania może być wyposażenie </w:t>
      </w:r>
      <w:r>
        <w:rPr>
          <w:rFonts w:ascii="Arial" w:hAnsi="Arial" w:cs="Arial"/>
          <w:bCs/>
          <w:iCs/>
          <w:sz w:val="24"/>
          <w:szCs w:val="24"/>
        </w:rPr>
        <w:br/>
      </w:r>
      <w:r w:rsidRPr="0037720D">
        <w:rPr>
          <w:rFonts w:ascii="Arial" w:hAnsi="Arial" w:cs="Arial"/>
          <w:bCs/>
          <w:iCs/>
          <w:sz w:val="24"/>
          <w:szCs w:val="24"/>
        </w:rPr>
        <w:t>i sprzęt</w:t>
      </w:r>
      <w:r w:rsidRPr="0037720D">
        <w:rPr>
          <w:rFonts w:ascii="Arial" w:hAnsi="Arial" w:cs="Arial"/>
          <w:b/>
          <w:bCs/>
          <w:iCs/>
          <w:sz w:val="24"/>
          <w:szCs w:val="24"/>
        </w:rPr>
        <w:t xml:space="preserve"> </w:t>
      </w:r>
      <w:r w:rsidRPr="0037720D">
        <w:rPr>
          <w:rFonts w:ascii="Arial" w:hAnsi="Arial" w:cs="Arial"/>
          <w:sz w:val="24"/>
          <w:szCs w:val="24"/>
        </w:rPr>
        <w:t xml:space="preserve"> o ile spełniają one </w:t>
      </w:r>
      <w:r>
        <w:rPr>
          <w:rFonts w:ascii="Arial" w:hAnsi="Arial" w:cs="Arial"/>
          <w:sz w:val="24"/>
          <w:szCs w:val="24"/>
        </w:rPr>
        <w:t xml:space="preserve">ponadto </w:t>
      </w:r>
      <w:r w:rsidRPr="0037720D">
        <w:rPr>
          <w:rFonts w:ascii="Arial" w:hAnsi="Arial" w:cs="Arial"/>
          <w:sz w:val="24"/>
          <w:szCs w:val="24"/>
        </w:rPr>
        <w:t>łącznie następujące warunki:</w:t>
      </w:r>
    </w:p>
    <w:p w:rsidR="003F1719" w:rsidRPr="0037720D" w:rsidRDefault="003F1719" w:rsidP="003F1719">
      <w:pPr>
        <w:tabs>
          <w:tab w:val="left" w:pos="0"/>
        </w:tabs>
        <w:spacing w:after="0"/>
        <w:jc w:val="both"/>
        <w:rPr>
          <w:rFonts w:ascii="Arial" w:hAnsi="Arial" w:cs="Arial"/>
          <w:sz w:val="24"/>
          <w:szCs w:val="24"/>
        </w:rPr>
      </w:pPr>
      <w:r>
        <w:rPr>
          <w:rFonts w:ascii="Arial" w:hAnsi="Arial" w:cs="Arial"/>
          <w:sz w:val="24"/>
          <w:szCs w:val="24"/>
        </w:rPr>
        <w:t xml:space="preserve">- </w:t>
      </w:r>
      <w:r w:rsidRPr="0037720D">
        <w:rPr>
          <w:rFonts w:ascii="Arial" w:hAnsi="Arial" w:cs="Arial"/>
          <w:sz w:val="24"/>
          <w:szCs w:val="24"/>
        </w:rPr>
        <w:t>będą włączone w rejestr środków trwałych beneficjenta oraz wydatki te będą</w:t>
      </w:r>
      <w:r>
        <w:rPr>
          <w:rFonts w:ascii="Arial" w:hAnsi="Arial" w:cs="Arial"/>
          <w:sz w:val="24"/>
          <w:szCs w:val="24"/>
        </w:rPr>
        <w:br/>
        <w:t xml:space="preserve">   </w:t>
      </w:r>
      <w:r w:rsidRPr="0037720D">
        <w:rPr>
          <w:rFonts w:ascii="Arial" w:hAnsi="Arial" w:cs="Arial"/>
          <w:sz w:val="24"/>
          <w:szCs w:val="24"/>
        </w:rPr>
        <w:t xml:space="preserve"> traktowane jako wydatki inwestycyjne zgodnie z zasadami rachunkowości,</w:t>
      </w:r>
    </w:p>
    <w:p w:rsidR="003F1719" w:rsidRDefault="003F1719" w:rsidP="003F1719">
      <w:pPr>
        <w:pStyle w:val="Akapitzlist"/>
        <w:tabs>
          <w:tab w:val="left" w:pos="0"/>
        </w:tabs>
        <w:spacing w:after="0"/>
        <w:ind w:left="0"/>
        <w:jc w:val="both"/>
        <w:rPr>
          <w:rFonts w:ascii="Arial" w:hAnsi="Arial" w:cs="Arial"/>
          <w:sz w:val="24"/>
          <w:szCs w:val="24"/>
        </w:rPr>
      </w:pPr>
      <w:r>
        <w:rPr>
          <w:rFonts w:ascii="Arial" w:hAnsi="Arial" w:cs="Arial"/>
          <w:sz w:val="24"/>
          <w:szCs w:val="24"/>
          <w:lang w:val="pl-PL"/>
        </w:rPr>
        <w:t xml:space="preserve">-  </w:t>
      </w:r>
      <w:r w:rsidRPr="0037720D">
        <w:rPr>
          <w:rFonts w:ascii="Arial" w:hAnsi="Arial" w:cs="Arial"/>
          <w:sz w:val="24"/>
          <w:szCs w:val="24"/>
        </w:rPr>
        <w:t>posiadają właściwości techniczne, niezbędne do realizacji przedsięwzięcia objętego</w:t>
      </w:r>
      <w:r>
        <w:rPr>
          <w:rFonts w:ascii="Arial" w:hAnsi="Arial" w:cs="Arial"/>
          <w:sz w:val="24"/>
          <w:szCs w:val="24"/>
          <w:lang w:val="pl-PL"/>
        </w:rPr>
        <w:br/>
        <w:t xml:space="preserve">  </w:t>
      </w:r>
      <w:r w:rsidRPr="0037720D">
        <w:rPr>
          <w:rFonts w:ascii="Arial" w:hAnsi="Arial" w:cs="Arial"/>
          <w:sz w:val="24"/>
          <w:szCs w:val="24"/>
        </w:rPr>
        <w:t xml:space="preserve"> </w:t>
      </w:r>
      <w:r>
        <w:rPr>
          <w:rFonts w:ascii="Arial" w:hAnsi="Arial" w:cs="Arial"/>
          <w:sz w:val="24"/>
          <w:szCs w:val="24"/>
          <w:lang w:val="pl-PL"/>
        </w:rPr>
        <w:t xml:space="preserve"> </w:t>
      </w:r>
      <w:r w:rsidRPr="0037720D">
        <w:rPr>
          <w:rFonts w:ascii="Arial" w:hAnsi="Arial" w:cs="Arial"/>
          <w:sz w:val="24"/>
          <w:szCs w:val="24"/>
        </w:rPr>
        <w:t>dofinansowaniem oraz spełniają obowiązujące normy i standardy</w:t>
      </w:r>
      <w:r w:rsidRPr="0037720D">
        <w:rPr>
          <w:rFonts w:ascii="Arial" w:hAnsi="Arial" w:cs="Arial"/>
          <w:sz w:val="24"/>
          <w:szCs w:val="24"/>
          <w:lang w:val="pl-PL"/>
        </w:rPr>
        <w:t>.</w:t>
      </w:r>
    </w:p>
    <w:p w:rsidR="003F1719" w:rsidRPr="0037720D" w:rsidRDefault="003F1719" w:rsidP="003F1719">
      <w:pPr>
        <w:pStyle w:val="Akapitzlist"/>
        <w:tabs>
          <w:tab w:val="left" w:pos="0"/>
        </w:tabs>
        <w:spacing w:after="0"/>
        <w:ind w:left="0"/>
        <w:jc w:val="both"/>
        <w:rPr>
          <w:rFonts w:ascii="Arial" w:hAnsi="Arial" w:cs="Arial"/>
          <w:b/>
          <w:sz w:val="24"/>
          <w:szCs w:val="24"/>
        </w:rPr>
      </w:pPr>
    </w:p>
    <w:p w:rsidR="003F1719" w:rsidRDefault="003F1719" w:rsidP="003F1719">
      <w:pPr>
        <w:pStyle w:val="Akapitzlist"/>
        <w:tabs>
          <w:tab w:val="left" w:pos="567"/>
        </w:tabs>
        <w:spacing w:after="0"/>
        <w:ind w:left="0" w:firstLine="567"/>
        <w:jc w:val="both"/>
        <w:rPr>
          <w:rFonts w:ascii="Arial" w:hAnsi="Arial" w:cs="Arial"/>
          <w:sz w:val="24"/>
          <w:szCs w:val="24"/>
        </w:rPr>
      </w:pPr>
      <w:r w:rsidRPr="008653B1">
        <w:rPr>
          <w:rFonts w:ascii="Arial" w:hAnsi="Arial" w:cs="Arial"/>
          <w:sz w:val="24"/>
          <w:szCs w:val="24"/>
          <w:lang w:val="pl-PL"/>
        </w:rPr>
        <w:t xml:space="preserve">Szczegółowe zasady kwalifikowalności wydatków określone zostały w Wytycznych IZ RPO WP na lata 2014-2020 w zakresie kwalifikowania wydatków w ramach RPO WP 2014-2020 (EFRR) i umieszczone na stronie: </w:t>
      </w:r>
    </w:p>
    <w:p w:rsidR="003F1719" w:rsidRDefault="004D4C7B" w:rsidP="003F1719">
      <w:pPr>
        <w:pStyle w:val="Akapitzlist"/>
        <w:tabs>
          <w:tab w:val="left" w:pos="567"/>
        </w:tabs>
        <w:spacing w:after="0"/>
        <w:ind w:left="0"/>
        <w:jc w:val="both"/>
        <w:rPr>
          <w:rFonts w:ascii="Arial" w:eastAsia="Univers-BoldPL" w:hAnsi="Arial" w:cs="Arial"/>
          <w:bCs/>
          <w:sz w:val="24"/>
          <w:szCs w:val="24"/>
        </w:rPr>
      </w:pPr>
      <w:hyperlink r:id="rId10" w:history="1">
        <w:r w:rsidR="003F1719" w:rsidRPr="008653B1">
          <w:rPr>
            <w:rStyle w:val="Hipercze"/>
            <w:rFonts w:ascii="Arial" w:eastAsia="Univers-BoldPL" w:hAnsi="Arial" w:cs="Arial"/>
            <w:bCs/>
            <w:sz w:val="24"/>
            <w:szCs w:val="24"/>
            <w:lang w:eastAsia="en-US"/>
          </w:rPr>
          <w:t>http://www.rpo.podkarpackie.pl/images/dok/OS_II_VI/2015/nab_6_2_2/RK_12_Wytyczne_kwal.pdf</w:t>
        </w:r>
      </w:hyperlink>
    </w:p>
    <w:p w:rsidR="003F1719" w:rsidRDefault="003F1719" w:rsidP="003F1719">
      <w:pPr>
        <w:tabs>
          <w:tab w:val="left" w:pos="0"/>
        </w:tabs>
        <w:autoSpaceDE w:val="0"/>
        <w:autoSpaceDN w:val="0"/>
        <w:adjustRightInd w:val="0"/>
        <w:spacing w:before="240" w:after="0"/>
        <w:ind w:firstLine="567"/>
        <w:jc w:val="both"/>
        <w:rPr>
          <w:rFonts w:ascii="Arial" w:hAnsi="Arial" w:cs="Arial"/>
          <w:sz w:val="24"/>
          <w:szCs w:val="24"/>
        </w:rPr>
      </w:pPr>
      <w:r>
        <w:rPr>
          <w:rFonts w:ascii="Arial" w:eastAsia="Univers-BoldPL" w:hAnsi="Arial" w:cs="Arial"/>
          <w:bCs/>
          <w:sz w:val="24"/>
          <w:szCs w:val="24"/>
        </w:rPr>
        <w:t xml:space="preserve">W związku z tym, że CIS prowadzi działalność wytwórczą, handlową i usługową, należy przeanalizować </w:t>
      </w:r>
      <w:r>
        <w:rPr>
          <w:rFonts w:ascii="Arial" w:hAnsi="Arial" w:cs="Arial"/>
          <w:sz w:val="24"/>
          <w:szCs w:val="24"/>
        </w:rPr>
        <w:t xml:space="preserve">czy w projekcie wystąpi pomoc publiczna. </w:t>
      </w:r>
    </w:p>
    <w:p w:rsidR="003F1719" w:rsidRDefault="003F1719" w:rsidP="003F1719">
      <w:pPr>
        <w:shd w:val="clear" w:color="auto" w:fill="FFFFFF"/>
        <w:spacing w:after="0"/>
        <w:ind w:firstLine="567"/>
        <w:jc w:val="both"/>
        <w:rPr>
          <w:rFonts w:ascii="Arial" w:eastAsia="Times New Roman" w:hAnsi="Arial" w:cs="Arial"/>
          <w:sz w:val="24"/>
          <w:szCs w:val="24"/>
        </w:rPr>
      </w:pPr>
    </w:p>
    <w:p w:rsidR="003F1719" w:rsidRPr="002A3B80" w:rsidRDefault="00AD47F2" w:rsidP="003F1719">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003F1719" w:rsidRPr="002A3B80">
        <w:rPr>
          <w:rFonts w:ascii="Arial" w:eastAsia="Times New Roman" w:hAnsi="Arial" w:cs="Arial"/>
          <w:sz w:val="24"/>
          <w:szCs w:val="24"/>
        </w:rPr>
        <w:t>owyższa opinia nie ma charak</w:t>
      </w:r>
      <w:r>
        <w:rPr>
          <w:rFonts w:ascii="Arial" w:eastAsia="Times New Roman" w:hAnsi="Arial" w:cs="Arial"/>
          <w:sz w:val="24"/>
          <w:szCs w:val="24"/>
        </w:rPr>
        <w:t xml:space="preserve">teru wiążącego </w:t>
      </w:r>
      <w:r w:rsidR="003F1719" w:rsidRPr="002A3B80">
        <w:rPr>
          <w:rFonts w:ascii="Arial" w:eastAsia="Times New Roman" w:hAnsi="Arial" w:cs="Arial"/>
          <w:sz w:val="24"/>
          <w:szCs w:val="24"/>
        </w:rPr>
        <w:t>w odniesieniu do końcowego wyniku oceny projektu, również pod kątem kwalifikowalności wydatków i zakresu rzeczowego. Ocena taka zostanie dokonana przez Komisję Oceny Projektów w ramach oceny formalnej i merytorycznej oraz całość przedłożonej przez beneficjenta dokument</w:t>
      </w:r>
      <w:r w:rsidR="003F1719">
        <w:rPr>
          <w:rFonts w:ascii="Arial" w:eastAsia="Times New Roman" w:hAnsi="Arial" w:cs="Arial"/>
          <w:sz w:val="24"/>
          <w:szCs w:val="24"/>
        </w:rPr>
        <w:t>acji wniosku o dofinansowanie.</w:t>
      </w:r>
    </w:p>
    <w:p w:rsidR="003F1719" w:rsidRDefault="003F1719" w:rsidP="003F1719">
      <w:pPr>
        <w:spacing w:after="0"/>
        <w:ind w:firstLine="708"/>
        <w:jc w:val="both"/>
        <w:rPr>
          <w:rFonts w:ascii="Arial" w:eastAsia="Times New Roman" w:hAnsi="Arial" w:cs="Arial"/>
          <w:sz w:val="24"/>
          <w:szCs w:val="24"/>
        </w:rPr>
      </w:pPr>
    </w:p>
    <w:p w:rsidR="00781AC0" w:rsidRPr="00781AC0" w:rsidRDefault="00781AC0" w:rsidP="00781AC0">
      <w:pPr>
        <w:spacing w:after="0" w:line="315" w:lineRule="atLeast"/>
        <w:jc w:val="both"/>
        <w:rPr>
          <w:rFonts w:ascii="Arial" w:eastAsia="Times New Roman" w:hAnsi="Arial" w:cs="Arial"/>
          <w:sz w:val="24"/>
          <w:szCs w:val="24"/>
        </w:rPr>
      </w:pPr>
    </w:p>
    <w:p w:rsidR="003F1719" w:rsidRPr="003F1719" w:rsidRDefault="003F1719" w:rsidP="003F1719">
      <w:pPr>
        <w:ind w:left="426" w:hanging="426"/>
        <w:jc w:val="both"/>
        <w:rPr>
          <w:rFonts w:ascii="Arial" w:hAnsi="Arial" w:cs="Arial"/>
          <w:b/>
          <w:sz w:val="24"/>
          <w:szCs w:val="24"/>
        </w:rPr>
      </w:pPr>
      <w:r>
        <w:rPr>
          <w:rFonts w:ascii="Arial" w:hAnsi="Arial" w:cs="Arial"/>
          <w:b/>
          <w:sz w:val="24"/>
          <w:szCs w:val="24"/>
        </w:rPr>
        <w:t>9)</w:t>
      </w:r>
      <w:r w:rsidRPr="001A18C2">
        <w:rPr>
          <w:rFonts w:ascii="Arial" w:hAnsi="Arial" w:cs="Arial"/>
          <w:b/>
          <w:sz w:val="24"/>
          <w:szCs w:val="24"/>
        </w:rPr>
        <w:t>.</w:t>
      </w:r>
      <w:r>
        <w:rPr>
          <w:rFonts w:ascii="Arial" w:hAnsi="Arial" w:cs="Arial"/>
          <w:b/>
          <w:sz w:val="24"/>
          <w:szCs w:val="24"/>
        </w:rPr>
        <w:t>   </w:t>
      </w:r>
      <w:r w:rsidRPr="003F1719">
        <w:rPr>
          <w:rFonts w:ascii="Arial" w:hAnsi="Arial" w:cs="Arial"/>
          <w:b/>
          <w:sz w:val="24"/>
          <w:szCs w:val="24"/>
        </w:rPr>
        <w:t xml:space="preserve"> Pytanie do kryterium 1 - powiązania z aktywacją społeczno- zawodową.</w:t>
      </w:r>
      <w:r>
        <w:rPr>
          <w:rFonts w:ascii="Arial" w:hAnsi="Arial" w:cs="Arial"/>
          <w:b/>
          <w:sz w:val="24"/>
          <w:szCs w:val="24"/>
        </w:rPr>
        <w:t xml:space="preserve"> </w:t>
      </w:r>
      <w:r w:rsidRPr="003F1719">
        <w:rPr>
          <w:rFonts w:ascii="Arial" w:hAnsi="Arial" w:cs="Arial"/>
          <w:b/>
          <w:sz w:val="24"/>
          <w:szCs w:val="24"/>
        </w:rPr>
        <w:t xml:space="preserve">Czy, </w:t>
      </w:r>
      <w:r w:rsidR="005E7F0C">
        <w:rPr>
          <w:rFonts w:ascii="Arial" w:hAnsi="Arial" w:cs="Arial"/>
          <w:b/>
          <w:sz w:val="24"/>
          <w:szCs w:val="24"/>
        </w:rPr>
        <w:t>a</w:t>
      </w:r>
      <w:r w:rsidRPr="003F1719">
        <w:rPr>
          <w:rFonts w:ascii="Arial" w:hAnsi="Arial" w:cs="Arial"/>
          <w:b/>
          <w:sz w:val="24"/>
          <w:szCs w:val="24"/>
        </w:rPr>
        <w:t xml:space="preserve">by kryterium zostało spełnione i punkty przyznane,  zakres projektu musi obejmować dodatkowe, rzeczywiste wydatki na działania związane </w:t>
      </w:r>
      <w:r w:rsidR="00DD2FF4">
        <w:rPr>
          <w:rFonts w:ascii="Arial" w:hAnsi="Arial" w:cs="Arial"/>
          <w:b/>
          <w:sz w:val="24"/>
          <w:szCs w:val="24"/>
        </w:rPr>
        <w:br/>
      </w:r>
      <w:r w:rsidRPr="003F1719">
        <w:rPr>
          <w:rFonts w:ascii="Arial" w:hAnsi="Arial" w:cs="Arial"/>
          <w:b/>
          <w:sz w:val="24"/>
          <w:szCs w:val="24"/>
        </w:rPr>
        <w:t>z infrastrukturą służącą aktywizacji społeczno</w:t>
      </w:r>
      <w:r w:rsidR="00AD47F2">
        <w:rPr>
          <w:rFonts w:ascii="Arial" w:hAnsi="Arial" w:cs="Arial"/>
          <w:b/>
          <w:sz w:val="24"/>
          <w:szCs w:val="24"/>
        </w:rPr>
        <w:t>-</w:t>
      </w:r>
      <w:r w:rsidRPr="003F1719">
        <w:rPr>
          <w:rFonts w:ascii="Arial" w:hAnsi="Arial" w:cs="Arial"/>
          <w:b/>
          <w:sz w:val="24"/>
          <w:szCs w:val="24"/>
        </w:rPr>
        <w:t>zawodowej?</w:t>
      </w:r>
    </w:p>
    <w:p w:rsidR="003F1719" w:rsidRPr="003F1719" w:rsidRDefault="00AC5D70" w:rsidP="003F1719">
      <w:pPr>
        <w:ind w:left="426"/>
        <w:jc w:val="both"/>
        <w:rPr>
          <w:rFonts w:ascii="Arial" w:hAnsi="Arial" w:cs="Arial"/>
          <w:b/>
          <w:sz w:val="24"/>
          <w:szCs w:val="24"/>
        </w:rPr>
      </w:pPr>
      <w:r>
        <w:rPr>
          <w:rFonts w:ascii="Arial" w:hAnsi="Arial" w:cs="Arial"/>
          <w:b/>
          <w:sz w:val="24"/>
          <w:szCs w:val="24"/>
        </w:rPr>
        <w:t xml:space="preserve">   </w:t>
      </w:r>
      <w:r w:rsidR="003F1719" w:rsidRPr="003F1719">
        <w:rPr>
          <w:rFonts w:ascii="Arial" w:hAnsi="Arial" w:cs="Arial"/>
          <w:b/>
          <w:sz w:val="24"/>
          <w:szCs w:val="24"/>
        </w:rPr>
        <w:t>Przedmiotem projektu jest przede</w:t>
      </w:r>
      <w:r w:rsidR="003F1719">
        <w:rPr>
          <w:rFonts w:ascii="Arial" w:hAnsi="Arial" w:cs="Arial"/>
          <w:b/>
          <w:sz w:val="24"/>
          <w:szCs w:val="24"/>
        </w:rPr>
        <w:t xml:space="preserve"> </w:t>
      </w:r>
      <w:r w:rsidR="003F1719" w:rsidRPr="003F1719">
        <w:rPr>
          <w:rFonts w:ascii="Arial" w:hAnsi="Arial" w:cs="Arial"/>
          <w:b/>
          <w:sz w:val="24"/>
          <w:szCs w:val="24"/>
        </w:rPr>
        <w:t>wszystkimi dostosowanie</w:t>
      </w:r>
      <w:r w:rsidR="003F1719">
        <w:rPr>
          <w:rFonts w:ascii="Arial" w:hAnsi="Arial" w:cs="Arial"/>
          <w:b/>
          <w:sz w:val="24"/>
          <w:szCs w:val="24"/>
        </w:rPr>
        <w:t xml:space="preserve"> </w:t>
      </w:r>
      <w:r w:rsidR="003F1719" w:rsidRPr="003F1719">
        <w:rPr>
          <w:rFonts w:ascii="Arial" w:hAnsi="Arial" w:cs="Arial"/>
          <w:b/>
          <w:sz w:val="24"/>
          <w:szCs w:val="24"/>
        </w:rPr>
        <w:t>poddasza na</w:t>
      </w:r>
      <w:r w:rsidR="003F1719">
        <w:rPr>
          <w:rFonts w:ascii="Arial" w:hAnsi="Arial" w:cs="Arial"/>
          <w:b/>
          <w:sz w:val="24"/>
          <w:szCs w:val="24"/>
        </w:rPr>
        <w:t xml:space="preserve"> </w:t>
      </w:r>
      <w:r w:rsidR="003F1719" w:rsidRPr="003F1719">
        <w:rPr>
          <w:rFonts w:ascii="Arial" w:hAnsi="Arial" w:cs="Arial"/>
          <w:b/>
          <w:sz w:val="24"/>
          <w:szCs w:val="24"/>
        </w:rPr>
        <w:t>mieszkania</w:t>
      </w:r>
      <w:r w:rsidR="003F1719">
        <w:rPr>
          <w:rFonts w:ascii="Arial" w:hAnsi="Arial" w:cs="Arial"/>
          <w:b/>
          <w:sz w:val="24"/>
          <w:szCs w:val="24"/>
        </w:rPr>
        <w:t xml:space="preserve"> </w:t>
      </w:r>
      <w:r w:rsidR="003F1719" w:rsidRPr="003F1719">
        <w:rPr>
          <w:rFonts w:ascii="Arial" w:hAnsi="Arial" w:cs="Arial"/>
          <w:b/>
          <w:sz w:val="24"/>
          <w:szCs w:val="24"/>
        </w:rPr>
        <w:t>chronione dla osób niepełnosprawnych (natomiast celem min. aktywacja społeczno</w:t>
      </w:r>
      <w:r w:rsidR="003F1719">
        <w:rPr>
          <w:rFonts w:ascii="Arial" w:hAnsi="Arial" w:cs="Arial"/>
          <w:b/>
          <w:sz w:val="24"/>
          <w:szCs w:val="24"/>
        </w:rPr>
        <w:t>-</w:t>
      </w:r>
      <w:r w:rsidR="003F1719" w:rsidRPr="003F1719">
        <w:rPr>
          <w:rFonts w:ascii="Arial" w:hAnsi="Arial" w:cs="Arial"/>
          <w:b/>
          <w:sz w:val="24"/>
          <w:szCs w:val="24"/>
        </w:rPr>
        <w:t>zawodowa osób niepełnosprawnych). Specyfika tego</w:t>
      </w:r>
      <w:r w:rsidR="003F1719">
        <w:rPr>
          <w:rFonts w:ascii="Arial" w:hAnsi="Arial" w:cs="Arial"/>
          <w:b/>
          <w:sz w:val="24"/>
          <w:szCs w:val="24"/>
        </w:rPr>
        <w:t xml:space="preserve"> </w:t>
      </w:r>
      <w:r w:rsidR="003F1719" w:rsidRPr="003F1719">
        <w:rPr>
          <w:rFonts w:ascii="Arial" w:hAnsi="Arial" w:cs="Arial"/>
          <w:b/>
          <w:sz w:val="24"/>
          <w:szCs w:val="24"/>
        </w:rPr>
        <w:t>projektu</w:t>
      </w:r>
      <w:r w:rsidR="003F1719">
        <w:rPr>
          <w:rFonts w:ascii="Arial" w:hAnsi="Arial" w:cs="Arial"/>
          <w:b/>
          <w:sz w:val="24"/>
          <w:szCs w:val="24"/>
        </w:rPr>
        <w:t xml:space="preserve"> </w:t>
      </w:r>
      <w:r w:rsidR="003F1719" w:rsidRPr="003F1719">
        <w:rPr>
          <w:rFonts w:ascii="Arial" w:hAnsi="Arial" w:cs="Arial"/>
          <w:b/>
          <w:sz w:val="24"/>
          <w:szCs w:val="24"/>
        </w:rPr>
        <w:t>polega na tym, że budynek od kilku lat funkcjonuje jako</w:t>
      </w:r>
      <w:r w:rsidR="003F1719">
        <w:rPr>
          <w:rFonts w:ascii="Arial" w:hAnsi="Arial" w:cs="Arial"/>
          <w:b/>
          <w:sz w:val="24"/>
          <w:szCs w:val="24"/>
        </w:rPr>
        <w:t xml:space="preserve"> </w:t>
      </w:r>
      <w:r w:rsidR="003F1719" w:rsidRPr="003F1719">
        <w:rPr>
          <w:rFonts w:ascii="Arial" w:hAnsi="Arial" w:cs="Arial"/>
          <w:b/>
          <w:sz w:val="24"/>
          <w:szCs w:val="24"/>
        </w:rPr>
        <w:t>Warsztaty</w:t>
      </w:r>
      <w:r w:rsidR="003F1719">
        <w:rPr>
          <w:rFonts w:ascii="Arial" w:hAnsi="Arial" w:cs="Arial"/>
          <w:b/>
          <w:sz w:val="24"/>
          <w:szCs w:val="24"/>
        </w:rPr>
        <w:t xml:space="preserve"> </w:t>
      </w:r>
      <w:r w:rsidR="003F1719" w:rsidRPr="003F1719">
        <w:rPr>
          <w:rFonts w:ascii="Arial" w:hAnsi="Arial" w:cs="Arial"/>
          <w:b/>
          <w:sz w:val="24"/>
          <w:szCs w:val="24"/>
        </w:rPr>
        <w:t>Terapii</w:t>
      </w:r>
      <w:r w:rsidR="003F1719">
        <w:rPr>
          <w:rFonts w:ascii="Arial" w:hAnsi="Arial" w:cs="Arial"/>
          <w:b/>
          <w:sz w:val="24"/>
          <w:szCs w:val="24"/>
        </w:rPr>
        <w:t xml:space="preserve"> </w:t>
      </w:r>
      <w:r w:rsidR="003F1719" w:rsidRPr="003F1719">
        <w:rPr>
          <w:rFonts w:ascii="Arial" w:hAnsi="Arial" w:cs="Arial"/>
          <w:b/>
          <w:sz w:val="24"/>
          <w:szCs w:val="24"/>
        </w:rPr>
        <w:t>Zajęciowej i jest stosunkowo dobrze wyposażony w infrastrukturę</w:t>
      </w:r>
      <w:r w:rsidR="003F1719">
        <w:rPr>
          <w:rFonts w:ascii="Arial" w:hAnsi="Arial" w:cs="Arial"/>
          <w:b/>
          <w:sz w:val="24"/>
          <w:szCs w:val="24"/>
        </w:rPr>
        <w:t xml:space="preserve"> </w:t>
      </w:r>
      <w:r w:rsidR="003F1719" w:rsidRPr="003F1719">
        <w:rPr>
          <w:rFonts w:ascii="Arial" w:hAnsi="Arial" w:cs="Arial"/>
          <w:b/>
          <w:sz w:val="24"/>
          <w:szCs w:val="24"/>
        </w:rPr>
        <w:t>służąc</w:t>
      </w:r>
      <w:r w:rsidR="003F1719">
        <w:rPr>
          <w:rFonts w:ascii="Arial" w:hAnsi="Arial" w:cs="Arial"/>
          <w:b/>
          <w:sz w:val="24"/>
          <w:szCs w:val="24"/>
        </w:rPr>
        <w:t>ą aktywacji społeczno-zawodowej</w:t>
      </w:r>
      <w:r w:rsidR="003F1719" w:rsidRPr="003F1719">
        <w:rPr>
          <w:rFonts w:ascii="Arial" w:hAnsi="Arial" w:cs="Arial"/>
          <w:b/>
          <w:sz w:val="24"/>
          <w:szCs w:val="24"/>
        </w:rPr>
        <w:t>. Po adaptacji poddasza (do tej pory</w:t>
      </w:r>
      <w:r w:rsidR="00DD2FF4">
        <w:rPr>
          <w:rFonts w:ascii="Arial" w:hAnsi="Arial" w:cs="Arial"/>
          <w:b/>
          <w:sz w:val="24"/>
          <w:szCs w:val="24"/>
        </w:rPr>
        <w:t xml:space="preserve"> </w:t>
      </w:r>
      <w:r w:rsidR="003F1719" w:rsidRPr="003F1719">
        <w:rPr>
          <w:rFonts w:ascii="Arial" w:hAnsi="Arial" w:cs="Arial"/>
          <w:b/>
          <w:sz w:val="24"/>
          <w:szCs w:val="24"/>
        </w:rPr>
        <w:t>niezagospodarowanego) na mieszkania chronione, osoby niepełnosprawne (uczestnicy warsztatów), będą miały szanse wykonać kolejny krok w kierunku samodzielności i aktywizacji społeczno</w:t>
      </w:r>
      <w:r w:rsidR="00DD2FF4">
        <w:rPr>
          <w:rFonts w:ascii="Arial" w:hAnsi="Arial" w:cs="Arial"/>
          <w:b/>
          <w:sz w:val="24"/>
          <w:szCs w:val="24"/>
        </w:rPr>
        <w:t>-</w:t>
      </w:r>
      <w:r w:rsidR="003F1719" w:rsidRPr="003F1719">
        <w:rPr>
          <w:rFonts w:ascii="Arial" w:hAnsi="Arial" w:cs="Arial"/>
          <w:b/>
          <w:sz w:val="24"/>
          <w:szCs w:val="24"/>
        </w:rPr>
        <w:t>zawodowej. Można powiedzieć że jednym z</w:t>
      </w:r>
      <w:r w:rsidR="00DD2FF4">
        <w:rPr>
          <w:rFonts w:ascii="Arial" w:hAnsi="Arial" w:cs="Arial"/>
          <w:b/>
          <w:sz w:val="24"/>
          <w:szCs w:val="24"/>
        </w:rPr>
        <w:t xml:space="preserve"> </w:t>
      </w:r>
      <w:r w:rsidR="003F1719" w:rsidRPr="003F1719">
        <w:rPr>
          <w:rFonts w:ascii="Arial" w:hAnsi="Arial" w:cs="Arial"/>
          <w:b/>
          <w:sz w:val="24"/>
          <w:szCs w:val="24"/>
        </w:rPr>
        <w:t>głównych</w:t>
      </w:r>
      <w:r w:rsidR="00DD2FF4">
        <w:rPr>
          <w:rFonts w:ascii="Arial" w:hAnsi="Arial" w:cs="Arial"/>
          <w:b/>
          <w:sz w:val="24"/>
          <w:szCs w:val="24"/>
        </w:rPr>
        <w:t xml:space="preserve"> </w:t>
      </w:r>
      <w:r w:rsidR="003F1719" w:rsidRPr="003F1719">
        <w:rPr>
          <w:rFonts w:ascii="Arial" w:hAnsi="Arial" w:cs="Arial"/>
          <w:b/>
          <w:sz w:val="24"/>
          <w:szCs w:val="24"/>
        </w:rPr>
        <w:t>powodów</w:t>
      </w:r>
      <w:r w:rsidR="00DD2FF4">
        <w:rPr>
          <w:rFonts w:ascii="Arial" w:hAnsi="Arial" w:cs="Arial"/>
          <w:b/>
          <w:sz w:val="24"/>
          <w:szCs w:val="24"/>
        </w:rPr>
        <w:t xml:space="preserve"> </w:t>
      </w:r>
      <w:r w:rsidR="003F1719" w:rsidRPr="003F1719">
        <w:rPr>
          <w:rFonts w:ascii="Arial" w:hAnsi="Arial" w:cs="Arial"/>
          <w:b/>
          <w:sz w:val="24"/>
          <w:szCs w:val="24"/>
        </w:rPr>
        <w:t>realizacji</w:t>
      </w:r>
      <w:r w:rsidR="00DD2FF4">
        <w:rPr>
          <w:rFonts w:ascii="Arial" w:hAnsi="Arial" w:cs="Arial"/>
          <w:b/>
          <w:sz w:val="24"/>
          <w:szCs w:val="24"/>
        </w:rPr>
        <w:t xml:space="preserve"> </w:t>
      </w:r>
      <w:r w:rsidR="003F1719" w:rsidRPr="003F1719">
        <w:rPr>
          <w:rFonts w:ascii="Arial" w:hAnsi="Arial" w:cs="Arial"/>
          <w:b/>
          <w:sz w:val="24"/>
          <w:szCs w:val="24"/>
        </w:rPr>
        <w:t>projektu jest właśnie aktywizacją społeczno</w:t>
      </w:r>
      <w:r w:rsidR="00DD2FF4">
        <w:rPr>
          <w:rFonts w:ascii="Arial" w:hAnsi="Arial" w:cs="Arial"/>
          <w:b/>
          <w:sz w:val="24"/>
          <w:szCs w:val="24"/>
        </w:rPr>
        <w:t>-</w:t>
      </w:r>
      <w:r w:rsidR="003F1719" w:rsidRPr="003F1719">
        <w:rPr>
          <w:rFonts w:ascii="Arial" w:hAnsi="Arial" w:cs="Arial"/>
          <w:b/>
          <w:sz w:val="24"/>
          <w:szCs w:val="24"/>
        </w:rPr>
        <w:t>zawodową osób</w:t>
      </w:r>
      <w:r w:rsidR="00DD2FF4">
        <w:rPr>
          <w:rFonts w:ascii="Arial" w:hAnsi="Arial" w:cs="Arial"/>
          <w:b/>
          <w:sz w:val="24"/>
          <w:szCs w:val="24"/>
        </w:rPr>
        <w:t xml:space="preserve"> </w:t>
      </w:r>
      <w:r w:rsidR="003F1719" w:rsidRPr="003F1719">
        <w:rPr>
          <w:rFonts w:ascii="Arial" w:hAnsi="Arial" w:cs="Arial"/>
          <w:b/>
          <w:sz w:val="24"/>
          <w:szCs w:val="24"/>
        </w:rPr>
        <w:t>niepełnosprawnych. Pytanie, czy jest to</w:t>
      </w:r>
      <w:r w:rsidR="00DD2FF4">
        <w:rPr>
          <w:rFonts w:ascii="Arial" w:hAnsi="Arial" w:cs="Arial"/>
          <w:b/>
          <w:sz w:val="24"/>
          <w:szCs w:val="24"/>
        </w:rPr>
        <w:t xml:space="preserve"> </w:t>
      </w:r>
      <w:r w:rsidR="003F1719" w:rsidRPr="003F1719">
        <w:rPr>
          <w:rFonts w:ascii="Arial" w:hAnsi="Arial" w:cs="Arial"/>
          <w:b/>
          <w:sz w:val="24"/>
          <w:szCs w:val="24"/>
        </w:rPr>
        <w:t>wystarczająca okoliczność by</w:t>
      </w:r>
      <w:r w:rsidR="00DD2FF4">
        <w:rPr>
          <w:rFonts w:ascii="Arial" w:hAnsi="Arial" w:cs="Arial"/>
          <w:b/>
          <w:sz w:val="24"/>
          <w:szCs w:val="24"/>
        </w:rPr>
        <w:t xml:space="preserve"> </w:t>
      </w:r>
      <w:r w:rsidR="003F1719" w:rsidRPr="003F1719">
        <w:rPr>
          <w:rFonts w:ascii="Arial" w:hAnsi="Arial" w:cs="Arial"/>
          <w:b/>
          <w:sz w:val="24"/>
          <w:szCs w:val="24"/>
        </w:rPr>
        <w:t>otrzymać punkty za kryterium nr 1, czy też konieczne są dodatkowe wydatki na infrastrukturę</w:t>
      </w:r>
      <w:r w:rsidR="00DD2FF4">
        <w:rPr>
          <w:rFonts w:ascii="Arial" w:hAnsi="Arial" w:cs="Arial"/>
          <w:b/>
          <w:sz w:val="24"/>
          <w:szCs w:val="24"/>
        </w:rPr>
        <w:t xml:space="preserve"> </w:t>
      </w:r>
      <w:r w:rsidR="003F1719" w:rsidRPr="003F1719">
        <w:rPr>
          <w:rFonts w:ascii="Arial" w:hAnsi="Arial" w:cs="Arial"/>
          <w:b/>
          <w:sz w:val="24"/>
          <w:szCs w:val="24"/>
        </w:rPr>
        <w:t>służąca</w:t>
      </w:r>
      <w:r w:rsidR="00DD2FF4">
        <w:rPr>
          <w:rFonts w:ascii="Arial" w:hAnsi="Arial" w:cs="Arial"/>
          <w:b/>
          <w:sz w:val="24"/>
          <w:szCs w:val="24"/>
        </w:rPr>
        <w:t xml:space="preserve"> </w:t>
      </w:r>
      <w:r w:rsidR="003F1719" w:rsidRPr="003F1719">
        <w:rPr>
          <w:rFonts w:ascii="Arial" w:hAnsi="Arial" w:cs="Arial"/>
          <w:b/>
          <w:sz w:val="24"/>
          <w:szCs w:val="24"/>
        </w:rPr>
        <w:t>aktywacji społeczno</w:t>
      </w:r>
      <w:r w:rsidR="00DD2FF4">
        <w:rPr>
          <w:rFonts w:ascii="Arial" w:hAnsi="Arial" w:cs="Arial"/>
          <w:b/>
          <w:sz w:val="24"/>
          <w:szCs w:val="24"/>
        </w:rPr>
        <w:t>-</w:t>
      </w:r>
      <w:r w:rsidR="003F1719" w:rsidRPr="003F1719">
        <w:rPr>
          <w:rFonts w:ascii="Arial" w:hAnsi="Arial" w:cs="Arial"/>
          <w:b/>
          <w:sz w:val="24"/>
          <w:szCs w:val="24"/>
        </w:rPr>
        <w:t>zawodowej?</w:t>
      </w:r>
    </w:p>
    <w:p w:rsidR="00DD2FF4" w:rsidRDefault="00DD2FF4" w:rsidP="00AC5D70">
      <w:pPr>
        <w:spacing w:after="0"/>
        <w:ind w:firstLine="567"/>
        <w:jc w:val="both"/>
        <w:rPr>
          <w:rFonts w:ascii="Arial" w:hAnsi="Arial" w:cs="Arial"/>
          <w:color w:val="000000"/>
          <w:sz w:val="24"/>
          <w:szCs w:val="24"/>
        </w:rPr>
      </w:pPr>
      <w:r w:rsidRPr="00A80886">
        <w:rPr>
          <w:rFonts w:ascii="Arial" w:hAnsi="Arial" w:cs="Arial"/>
          <w:sz w:val="24"/>
          <w:szCs w:val="24"/>
        </w:rPr>
        <w:t>Zgodnie z zapisami Szczegółowego Opisu Osi Priorytetowych RPO WP 2014-2020 z dn.14 października 2015 r. oraz Regulaminu konkursu, przedmiotem dofinansowania mogą być projekty z zakresu infrastruktury mieszkaniowej</w:t>
      </w:r>
      <w:r>
        <w:rPr>
          <w:rFonts w:ascii="Arial" w:hAnsi="Arial" w:cs="Arial"/>
          <w:sz w:val="24"/>
          <w:szCs w:val="24"/>
        </w:rPr>
        <w:t xml:space="preserve"> dot. budowy</w:t>
      </w:r>
      <w:r w:rsidRPr="00A80886">
        <w:rPr>
          <w:rFonts w:ascii="Arial" w:hAnsi="Arial" w:cs="Arial"/>
          <w:sz w:val="24"/>
          <w:szCs w:val="24"/>
        </w:rPr>
        <w:t>, przebudow</w:t>
      </w:r>
      <w:r>
        <w:rPr>
          <w:rFonts w:ascii="Arial" w:hAnsi="Arial" w:cs="Arial"/>
          <w:sz w:val="24"/>
          <w:szCs w:val="24"/>
        </w:rPr>
        <w:t>y</w:t>
      </w:r>
      <w:r w:rsidRPr="00A80886">
        <w:rPr>
          <w:rFonts w:ascii="Arial" w:hAnsi="Arial" w:cs="Arial"/>
          <w:sz w:val="24"/>
          <w:szCs w:val="24"/>
        </w:rPr>
        <w:t>, odbudow</w:t>
      </w:r>
      <w:r>
        <w:rPr>
          <w:rFonts w:ascii="Arial" w:hAnsi="Arial" w:cs="Arial"/>
          <w:sz w:val="24"/>
          <w:szCs w:val="24"/>
        </w:rPr>
        <w:t>y</w:t>
      </w:r>
      <w:r w:rsidRPr="00A80886">
        <w:rPr>
          <w:rFonts w:ascii="Arial" w:hAnsi="Arial" w:cs="Arial"/>
          <w:sz w:val="24"/>
          <w:szCs w:val="24"/>
        </w:rPr>
        <w:t>, rozbudow</w:t>
      </w:r>
      <w:r>
        <w:rPr>
          <w:rFonts w:ascii="Arial" w:hAnsi="Arial" w:cs="Arial"/>
          <w:sz w:val="24"/>
          <w:szCs w:val="24"/>
        </w:rPr>
        <w:t>y</w:t>
      </w:r>
      <w:r w:rsidRPr="00A80886">
        <w:rPr>
          <w:rFonts w:ascii="Arial" w:hAnsi="Arial" w:cs="Arial"/>
          <w:sz w:val="24"/>
          <w:szCs w:val="24"/>
        </w:rPr>
        <w:t>, nadbudow</w:t>
      </w:r>
      <w:r>
        <w:rPr>
          <w:rFonts w:ascii="Arial" w:hAnsi="Arial" w:cs="Arial"/>
          <w:sz w:val="24"/>
          <w:szCs w:val="24"/>
        </w:rPr>
        <w:t>y</w:t>
      </w:r>
      <w:r w:rsidRPr="00A80886">
        <w:rPr>
          <w:rFonts w:ascii="Arial" w:hAnsi="Arial" w:cs="Arial"/>
          <w:sz w:val="24"/>
          <w:szCs w:val="24"/>
        </w:rPr>
        <w:t>, remont</w:t>
      </w:r>
      <w:r>
        <w:rPr>
          <w:rFonts w:ascii="Arial" w:hAnsi="Arial" w:cs="Arial"/>
          <w:sz w:val="24"/>
          <w:szCs w:val="24"/>
        </w:rPr>
        <w:t>u</w:t>
      </w:r>
      <w:r w:rsidRPr="00A80886">
        <w:rPr>
          <w:rFonts w:ascii="Arial" w:hAnsi="Arial" w:cs="Arial"/>
          <w:sz w:val="24"/>
          <w:szCs w:val="24"/>
        </w:rPr>
        <w:t xml:space="preserve"> zdegradowanych budynków w celu ich adaptacji na mieszkania wspomagane, chronione i socjalne, realizowane w oparciu o istniejącą infrastrukturę i/lub wyposażenia – powiązane z procesem integracji społecznej i aktywizacji społeczno – zawodowej.</w:t>
      </w:r>
      <w:r w:rsidRPr="00A80886">
        <w:rPr>
          <w:rFonts w:ascii="Arial" w:hAnsi="Arial" w:cs="Arial"/>
          <w:color w:val="000000"/>
          <w:sz w:val="24"/>
          <w:szCs w:val="24"/>
        </w:rPr>
        <w:t xml:space="preserve"> </w:t>
      </w:r>
    </w:p>
    <w:p w:rsidR="00E41A31" w:rsidRDefault="00E41A31" w:rsidP="00DD2FF4">
      <w:pPr>
        <w:spacing w:after="0"/>
        <w:ind w:firstLine="708"/>
        <w:jc w:val="both"/>
        <w:rPr>
          <w:rFonts w:ascii="Arial" w:hAnsi="Arial" w:cs="Arial"/>
          <w:color w:val="000000"/>
          <w:sz w:val="24"/>
          <w:szCs w:val="24"/>
        </w:rPr>
      </w:pPr>
    </w:p>
    <w:p w:rsidR="00DD2FF4" w:rsidRPr="00E87372" w:rsidRDefault="00DD2FF4" w:rsidP="00AC5D70">
      <w:pPr>
        <w:tabs>
          <w:tab w:val="left" w:pos="7405"/>
        </w:tabs>
        <w:spacing w:after="0"/>
        <w:ind w:firstLine="567"/>
        <w:jc w:val="both"/>
        <w:rPr>
          <w:rFonts w:ascii="Arial" w:hAnsi="Arial" w:cs="Arial"/>
          <w:bCs/>
          <w:sz w:val="24"/>
          <w:szCs w:val="24"/>
        </w:rPr>
      </w:pPr>
      <w:r w:rsidRPr="00A80886">
        <w:rPr>
          <w:rFonts w:ascii="Arial" w:hAnsi="Arial" w:cs="Arial"/>
          <w:sz w:val="24"/>
          <w:szCs w:val="24"/>
        </w:rPr>
        <w:t xml:space="preserve">Przez aktywizację społeczno-zawodową należy rozumieć zestaw instrumentów </w:t>
      </w:r>
      <w:r w:rsidRPr="00A80886">
        <w:rPr>
          <w:rFonts w:ascii="Arial" w:hAnsi="Arial" w:cs="Arial"/>
          <w:sz w:val="24"/>
          <w:szCs w:val="24"/>
        </w:rPr>
        <w:br/>
        <w:t xml:space="preserve">o charakterze aktywizacyjnym, mających doprowadzić do przywrócenia osób wykluczonych na rynek pracy oraz do ich integracji ze społeczeństwem, poprzez przywrócenie im zdolności lub możliwości zatrudnienia, uzyskanie wsparcia dochodowego oraz wyeliminowanie przeszkód napotykanych przez osoby i rodziny w procesie dostępu do praw i usług społecznych, a przez to wspierających ich powrót do </w:t>
      </w:r>
      <w:r w:rsidRPr="00A80886">
        <w:rPr>
          <w:rFonts w:ascii="Arial" w:hAnsi="Arial" w:cs="Arial"/>
          <w:sz w:val="24"/>
          <w:szCs w:val="24"/>
        </w:rPr>
        <w:lastRenderedPageBreak/>
        <w:t>zatrudnienia lub innej pracy zarobkowej. Instrumentami aktywizacji społeczno-zawodowej są objęte os</w:t>
      </w:r>
      <w:r>
        <w:rPr>
          <w:rFonts w:ascii="Arial" w:hAnsi="Arial" w:cs="Arial"/>
          <w:sz w:val="24"/>
          <w:szCs w:val="24"/>
        </w:rPr>
        <w:t>oby</w:t>
      </w:r>
      <w:r w:rsidRPr="00A80886">
        <w:rPr>
          <w:rFonts w:ascii="Arial" w:hAnsi="Arial" w:cs="Arial"/>
          <w:sz w:val="24"/>
          <w:szCs w:val="24"/>
        </w:rPr>
        <w:t>, których sytuacja życiowa wymaga wsparcia w wejściu na rynek pracy i włączeniu do społeczności w której żyją.</w:t>
      </w:r>
    </w:p>
    <w:p w:rsidR="00DD2FF4" w:rsidRPr="00A80886" w:rsidRDefault="00DD2FF4" w:rsidP="00DD2FF4">
      <w:pPr>
        <w:spacing w:after="0"/>
        <w:ind w:firstLine="708"/>
        <w:jc w:val="both"/>
        <w:rPr>
          <w:rFonts w:ascii="Arial" w:hAnsi="Arial" w:cs="Arial"/>
          <w:color w:val="000000"/>
          <w:sz w:val="24"/>
          <w:szCs w:val="24"/>
        </w:rPr>
      </w:pPr>
    </w:p>
    <w:p w:rsidR="00DD2FF4" w:rsidRPr="00A80886" w:rsidRDefault="00DD2FF4" w:rsidP="00AC5D70">
      <w:pPr>
        <w:spacing w:after="0"/>
        <w:ind w:firstLine="567"/>
        <w:jc w:val="both"/>
        <w:rPr>
          <w:rFonts w:ascii="Arial" w:hAnsi="Arial" w:cs="Arial"/>
          <w:color w:val="000000"/>
          <w:sz w:val="24"/>
          <w:szCs w:val="24"/>
        </w:rPr>
      </w:pPr>
      <w:r w:rsidRPr="00DF5A21">
        <w:rPr>
          <w:rFonts w:ascii="Arial" w:hAnsi="Arial" w:cs="Arial"/>
          <w:color w:val="000000"/>
          <w:sz w:val="24"/>
          <w:szCs w:val="24"/>
          <w:u w:val="single"/>
        </w:rPr>
        <w:t>Po</w:t>
      </w:r>
      <w:r w:rsidRPr="007D5D49">
        <w:rPr>
          <w:rFonts w:ascii="Arial" w:hAnsi="Arial" w:cs="Arial"/>
          <w:color w:val="000000"/>
          <w:sz w:val="24"/>
          <w:szCs w:val="24"/>
          <w:u w:val="single"/>
        </w:rPr>
        <w:t xml:space="preserve">wiązanie z procesem aktywizacji społeczno-zawodowej jest elementem obligatoryjnym każdego projektu finansowanego z EFRR dot. ww. mieszkalnictwa. </w:t>
      </w:r>
      <w:r w:rsidRPr="00A80886">
        <w:rPr>
          <w:rFonts w:ascii="Arial" w:hAnsi="Arial" w:cs="Arial"/>
          <w:color w:val="000000"/>
          <w:sz w:val="24"/>
          <w:szCs w:val="24"/>
        </w:rPr>
        <w:t xml:space="preserve">Proces aktywizacji społeczno-zawodowej powinien obejmować grupę docelową do której będzie kierowany projekt infrastrukturalny - mieszkaniowy. Projekty infrastrukturalne z EFRR powinny uzupełniać wsparcie kierowane wobec osób zagrożonych wykluczeniem społecznym przyczyniając się </w:t>
      </w:r>
      <w:r>
        <w:rPr>
          <w:rFonts w:ascii="Arial" w:hAnsi="Arial" w:cs="Arial"/>
          <w:color w:val="000000"/>
          <w:sz w:val="24"/>
          <w:szCs w:val="24"/>
        </w:rPr>
        <w:t xml:space="preserve">do </w:t>
      </w:r>
      <w:r w:rsidRPr="00A80886">
        <w:rPr>
          <w:rFonts w:ascii="Arial" w:hAnsi="Arial" w:cs="Arial"/>
          <w:color w:val="000000"/>
          <w:sz w:val="24"/>
          <w:szCs w:val="24"/>
        </w:rPr>
        <w:t>usamodzielnienia  ekonomicznego i społecznego ww. osób</w:t>
      </w:r>
      <w:r>
        <w:rPr>
          <w:rFonts w:ascii="Arial" w:hAnsi="Arial" w:cs="Arial"/>
          <w:color w:val="000000"/>
          <w:sz w:val="24"/>
          <w:szCs w:val="24"/>
        </w:rPr>
        <w:t>.</w:t>
      </w:r>
    </w:p>
    <w:p w:rsidR="00DD2FF4" w:rsidRPr="00E87372" w:rsidRDefault="00DD2FF4" w:rsidP="00AC5D70">
      <w:pPr>
        <w:spacing w:after="0"/>
        <w:ind w:firstLine="567"/>
        <w:jc w:val="both"/>
        <w:rPr>
          <w:rFonts w:ascii="Arial" w:hAnsi="Arial" w:cs="Arial"/>
          <w:bCs/>
          <w:color w:val="000000"/>
          <w:sz w:val="24"/>
          <w:szCs w:val="24"/>
        </w:rPr>
      </w:pPr>
      <w:r w:rsidRPr="00A80886">
        <w:rPr>
          <w:rFonts w:ascii="Arial" w:hAnsi="Arial" w:cs="Arial"/>
          <w:bCs/>
          <w:color w:val="000000"/>
          <w:sz w:val="24"/>
          <w:szCs w:val="24"/>
        </w:rPr>
        <w:t xml:space="preserve">Powiązania infrastruktury mieszkaniowej z procesem aktywizacji społeczno-zawodowej ostatecznie powinny wynikać ze specyfiki zdiagnozowanych na obszarze realizacji projektu problemów i potrzeb grupy docelowej, która będzie korzystała </w:t>
      </w:r>
      <w:r w:rsidR="008953A1">
        <w:rPr>
          <w:rFonts w:ascii="Arial" w:hAnsi="Arial" w:cs="Arial"/>
          <w:bCs/>
          <w:color w:val="000000"/>
          <w:sz w:val="24"/>
          <w:szCs w:val="24"/>
        </w:rPr>
        <w:br/>
      </w:r>
      <w:r w:rsidRPr="00A80886">
        <w:rPr>
          <w:rFonts w:ascii="Arial" w:hAnsi="Arial" w:cs="Arial"/>
          <w:bCs/>
          <w:color w:val="000000"/>
          <w:sz w:val="24"/>
          <w:szCs w:val="24"/>
        </w:rPr>
        <w:t>z mieszkań.</w:t>
      </w:r>
    </w:p>
    <w:p w:rsidR="00DD2FF4" w:rsidRPr="00A80886" w:rsidRDefault="00DD2FF4" w:rsidP="00AC5D70">
      <w:pPr>
        <w:tabs>
          <w:tab w:val="left" w:pos="7405"/>
        </w:tabs>
        <w:ind w:firstLine="567"/>
        <w:jc w:val="both"/>
        <w:rPr>
          <w:rFonts w:ascii="Arial" w:hAnsi="Arial" w:cs="Arial"/>
          <w:bCs/>
          <w:sz w:val="24"/>
          <w:szCs w:val="24"/>
        </w:rPr>
      </w:pPr>
      <w:r w:rsidRPr="00A80886">
        <w:rPr>
          <w:rFonts w:ascii="Arial" w:hAnsi="Arial" w:cs="Arial"/>
          <w:bCs/>
          <w:sz w:val="24"/>
          <w:szCs w:val="24"/>
        </w:rPr>
        <w:t xml:space="preserve">Proces aktywizacji społeczno-zawodowej może prowadzić Wnioskodawca lub inny podmiot, który obejmie swoimi działaniami osoby korzystające z mieszkań powstałych w wyniku realizacji projektu. W drugim przypadku wymagana byłaby ścisła współpraca tego podmiotu z Wnioskodawcą. Powiązania z procesem aktywizacji społeczno-zawodowej mogą dotyczyć </w:t>
      </w:r>
      <w:r>
        <w:rPr>
          <w:rFonts w:ascii="Arial" w:hAnsi="Arial" w:cs="Arial"/>
          <w:bCs/>
          <w:sz w:val="24"/>
          <w:szCs w:val="24"/>
        </w:rPr>
        <w:t>m.in.</w:t>
      </w:r>
      <w:r w:rsidRPr="00A80886">
        <w:rPr>
          <w:rFonts w:ascii="Arial" w:hAnsi="Arial" w:cs="Arial"/>
          <w:bCs/>
          <w:sz w:val="24"/>
          <w:szCs w:val="24"/>
        </w:rPr>
        <w:t>:</w:t>
      </w:r>
    </w:p>
    <w:p w:rsidR="00DD2FF4" w:rsidRPr="00A80886" w:rsidRDefault="00DD2FF4" w:rsidP="00E41A31">
      <w:pPr>
        <w:numPr>
          <w:ilvl w:val="0"/>
          <w:numId w:val="6"/>
        </w:numPr>
        <w:tabs>
          <w:tab w:val="left" w:pos="567"/>
        </w:tabs>
        <w:ind w:left="567" w:hanging="567"/>
        <w:jc w:val="both"/>
        <w:rPr>
          <w:rFonts w:ascii="Arial" w:hAnsi="Arial" w:cs="Arial"/>
          <w:bCs/>
          <w:sz w:val="24"/>
          <w:szCs w:val="24"/>
        </w:rPr>
      </w:pPr>
      <w:r w:rsidRPr="00A80886">
        <w:rPr>
          <w:rFonts w:ascii="Arial" w:hAnsi="Arial" w:cs="Arial"/>
          <w:bCs/>
          <w:sz w:val="24"/>
          <w:szCs w:val="24"/>
        </w:rPr>
        <w:t xml:space="preserve">użytkowników infrastruktury mieszkaniowej, którzy są/byli lub będą objęci jedną </w:t>
      </w:r>
      <w:r w:rsidR="008953A1">
        <w:rPr>
          <w:rFonts w:ascii="Arial" w:hAnsi="Arial" w:cs="Arial"/>
          <w:bCs/>
          <w:sz w:val="24"/>
          <w:szCs w:val="24"/>
        </w:rPr>
        <w:br/>
      </w:r>
      <w:r w:rsidRPr="00A80886">
        <w:rPr>
          <w:rFonts w:ascii="Arial" w:hAnsi="Arial" w:cs="Arial"/>
          <w:bCs/>
          <w:sz w:val="24"/>
          <w:szCs w:val="24"/>
        </w:rPr>
        <w:t>z form aktywizacji społeczno-zawodowej. Korzystanie lub objęcie formami integracji społecznej i/lub aktywizacji społeczno-zawodowej powinno być opisane przez wnioskodawcę w sposób umożliwiający weryfikację</w:t>
      </w:r>
      <w:r w:rsidRPr="00A80886">
        <w:rPr>
          <w:rFonts w:ascii="Arial" w:hAnsi="Arial" w:cs="Arial"/>
          <w:sz w:val="24"/>
          <w:szCs w:val="24"/>
        </w:rPr>
        <w:t xml:space="preserve">. </w:t>
      </w:r>
    </w:p>
    <w:p w:rsidR="00DD2FF4" w:rsidRPr="00A80886" w:rsidRDefault="00DD2FF4" w:rsidP="00E41A31">
      <w:pPr>
        <w:numPr>
          <w:ilvl w:val="0"/>
          <w:numId w:val="6"/>
        </w:numPr>
        <w:tabs>
          <w:tab w:val="left" w:pos="567"/>
        </w:tabs>
        <w:ind w:left="567" w:hanging="567"/>
        <w:jc w:val="both"/>
        <w:rPr>
          <w:rFonts w:ascii="Arial" w:hAnsi="Arial" w:cs="Arial"/>
          <w:bCs/>
          <w:sz w:val="24"/>
          <w:szCs w:val="24"/>
        </w:rPr>
      </w:pPr>
      <w:r w:rsidRPr="00A80886">
        <w:rPr>
          <w:rFonts w:ascii="Arial" w:hAnsi="Arial" w:cs="Arial"/>
          <w:bCs/>
          <w:sz w:val="24"/>
          <w:szCs w:val="24"/>
        </w:rPr>
        <w:t>tworzenia i/lub prowadzenia przez ten sam podmiot ośrodków prowadzących aktywizację społeczno-z</w:t>
      </w:r>
      <w:r>
        <w:rPr>
          <w:rFonts w:ascii="Arial" w:hAnsi="Arial" w:cs="Arial"/>
          <w:bCs/>
          <w:sz w:val="24"/>
          <w:szCs w:val="24"/>
        </w:rPr>
        <w:t>awodową i mieszkania wspomagane oraz socjalne.</w:t>
      </w:r>
    </w:p>
    <w:p w:rsidR="00DD2FF4" w:rsidRDefault="00DD2FF4" w:rsidP="00E41A31">
      <w:pPr>
        <w:tabs>
          <w:tab w:val="left" w:pos="7405"/>
        </w:tabs>
        <w:ind w:firstLine="567"/>
        <w:jc w:val="both"/>
        <w:rPr>
          <w:rFonts w:ascii="Arial" w:hAnsi="Arial" w:cs="Arial"/>
          <w:bCs/>
          <w:sz w:val="24"/>
          <w:szCs w:val="24"/>
        </w:rPr>
      </w:pPr>
      <w:r>
        <w:rPr>
          <w:rFonts w:ascii="Arial" w:hAnsi="Arial" w:cs="Arial"/>
          <w:bCs/>
          <w:sz w:val="24"/>
          <w:szCs w:val="24"/>
        </w:rPr>
        <w:t>P</w:t>
      </w:r>
      <w:r w:rsidRPr="00A80886">
        <w:rPr>
          <w:rFonts w:ascii="Arial" w:hAnsi="Arial" w:cs="Arial"/>
          <w:bCs/>
          <w:sz w:val="24"/>
          <w:szCs w:val="24"/>
        </w:rPr>
        <w:t>owyższe zapisy mają charakter przykładowy i nie wyczerpują ww. kwestii.</w:t>
      </w:r>
    </w:p>
    <w:p w:rsidR="00DD2FF4" w:rsidRPr="00A80886" w:rsidRDefault="00DD2FF4" w:rsidP="00E41A31">
      <w:pPr>
        <w:tabs>
          <w:tab w:val="left" w:pos="7405"/>
        </w:tabs>
        <w:ind w:firstLine="567"/>
        <w:jc w:val="both"/>
        <w:rPr>
          <w:rFonts w:ascii="Arial" w:hAnsi="Arial" w:cs="Arial"/>
          <w:bCs/>
          <w:sz w:val="24"/>
          <w:szCs w:val="24"/>
        </w:rPr>
      </w:pPr>
      <w:r>
        <w:rPr>
          <w:rFonts w:ascii="Arial" w:hAnsi="Arial" w:cs="Arial"/>
          <w:bCs/>
          <w:sz w:val="24"/>
          <w:szCs w:val="24"/>
        </w:rPr>
        <w:t>Przedstawiona koncepcja projektu zawiera powiązania z procesem aktywizacji społeczno-zawodowej konkretnej grupy osób. Użytkownikami mieszkań chronionych będą uczestnicy WTZ.</w:t>
      </w:r>
      <w:r w:rsidRPr="00A80886">
        <w:rPr>
          <w:rFonts w:ascii="Arial" w:hAnsi="Arial" w:cs="Arial"/>
          <w:bCs/>
          <w:sz w:val="24"/>
          <w:szCs w:val="24"/>
        </w:rPr>
        <w:t xml:space="preserve"> </w:t>
      </w:r>
    </w:p>
    <w:p w:rsidR="00DD2FF4" w:rsidRPr="00D8265A" w:rsidRDefault="00DD2FF4" w:rsidP="00E41A31">
      <w:pPr>
        <w:pStyle w:val="Default"/>
        <w:spacing w:line="276" w:lineRule="auto"/>
        <w:ind w:firstLine="567"/>
        <w:jc w:val="both"/>
        <w:rPr>
          <w:rFonts w:ascii="Arial" w:hAnsi="Arial" w:cs="Arial"/>
        </w:rPr>
      </w:pPr>
      <w:r w:rsidRPr="00D8265A">
        <w:rPr>
          <w:rFonts w:ascii="Arial" w:hAnsi="Arial" w:cs="Arial"/>
        </w:rPr>
        <w:t xml:space="preserve">Dodatkowo zaś, punktowane w kryterium nr 1 </w:t>
      </w:r>
      <w:r w:rsidRPr="00D8265A">
        <w:rPr>
          <w:rFonts w:ascii="Arial" w:hAnsi="Arial" w:cs="Arial"/>
          <w:bCs/>
          <w:i/>
        </w:rPr>
        <w:t>Powiązania z aktywizacją społeczno-zawodową</w:t>
      </w:r>
      <w:r w:rsidRPr="00D8265A">
        <w:rPr>
          <w:rFonts w:ascii="Arial" w:hAnsi="Arial" w:cs="Arial"/>
          <w:bCs/>
        </w:rPr>
        <w:t xml:space="preserve"> będzie ujęcie we wniosku wydatków dot. infrastruktury służącej aktywizacji społeczno-zawodowej dla osób zagrożonych ubóstwem lub wykluczeniem społecznym.</w:t>
      </w:r>
      <w:r w:rsidRPr="00D8265A">
        <w:rPr>
          <w:rFonts w:ascii="Arial" w:hAnsi="Arial" w:cs="Arial"/>
        </w:rPr>
        <w:t xml:space="preserve"> </w:t>
      </w:r>
    </w:p>
    <w:p w:rsidR="00DD2FF4" w:rsidRPr="00D8265A" w:rsidRDefault="00DD2FF4" w:rsidP="00E41A31">
      <w:pPr>
        <w:pStyle w:val="Default"/>
        <w:spacing w:line="276" w:lineRule="auto"/>
        <w:ind w:firstLine="567"/>
        <w:jc w:val="both"/>
        <w:rPr>
          <w:rFonts w:ascii="Arial" w:hAnsi="Arial" w:cs="Arial"/>
        </w:rPr>
      </w:pPr>
      <w:r w:rsidRPr="00D8265A">
        <w:rPr>
          <w:rFonts w:ascii="Arial" w:hAnsi="Arial" w:cs="Arial"/>
        </w:rPr>
        <w:t>W związku z powyższym aby uzyskać punkty w niniejszym kryterium w wydatkach projektu należy uwzględnić wydatki na infrastrukturę służącą aktywizacji społeczno-zawodowej.</w:t>
      </w:r>
    </w:p>
    <w:p w:rsidR="003F1719" w:rsidRPr="003F1719" w:rsidRDefault="003F1719" w:rsidP="003F1719">
      <w:pPr>
        <w:jc w:val="both"/>
        <w:rPr>
          <w:rFonts w:ascii="Arial" w:hAnsi="Arial" w:cs="Arial"/>
          <w:b/>
          <w:sz w:val="24"/>
          <w:szCs w:val="24"/>
        </w:rPr>
      </w:pPr>
    </w:p>
    <w:p w:rsidR="003F1719" w:rsidRPr="003F1719" w:rsidRDefault="00DD2FF4" w:rsidP="00DD2FF4">
      <w:pPr>
        <w:ind w:left="567" w:hanging="567"/>
        <w:jc w:val="both"/>
        <w:rPr>
          <w:rFonts w:ascii="Arial" w:hAnsi="Arial" w:cs="Arial"/>
          <w:b/>
          <w:sz w:val="24"/>
          <w:szCs w:val="24"/>
        </w:rPr>
      </w:pPr>
      <w:r>
        <w:rPr>
          <w:rFonts w:ascii="Arial" w:hAnsi="Arial" w:cs="Arial"/>
          <w:b/>
          <w:sz w:val="24"/>
          <w:szCs w:val="24"/>
        </w:rPr>
        <w:t>10)</w:t>
      </w:r>
      <w:r w:rsidR="003F1719" w:rsidRPr="003F1719">
        <w:rPr>
          <w:rFonts w:ascii="Arial" w:hAnsi="Arial" w:cs="Arial"/>
          <w:b/>
          <w:sz w:val="24"/>
          <w:szCs w:val="24"/>
        </w:rPr>
        <w:t xml:space="preserve">. </w:t>
      </w:r>
      <w:r w:rsidR="00AC5D70">
        <w:rPr>
          <w:rFonts w:ascii="Arial" w:hAnsi="Arial" w:cs="Arial"/>
          <w:b/>
          <w:sz w:val="24"/>
          <w:szCs w:val="24"/>
        </w:rPr>
        <w:t xml:space="preserve">   </w:t>
      </w:r>
      <w:r w:rsidR="003F1719" w:rsidRPr="003F1719">
        <w:rPr>
          <w:rFonts w:ascii="Arial" w:hAnsi="Arial" w:cs="Arial"/>
          <w:b/>
          <w:sz w:val="24"/>
          <w:szCs w:val="24"/>
        </w:rPr>
        <w:t>Pytanie do kryterium 4</w:t>
      </w:r>
      <w:r>
        <w:rPr>
          <w:rFonts w:ascii="Arial" w:hAnsi="Arial" w:cs="Arial"/>
          <w:b/>
          <w:sz w:val="24"/>
          <w:szCs w:val="24"/>
        </w:rPr>
        <w:t xml:space="preserve"> (typ trzeci projektu)</w:t>
      </w:r>
      <w:r w:rsidR="003F1719" w:rsidRPr="003F1719">
        <w:rPr>
          <w:rFonts w:ascii="Arial" w:hAnsi="Arial" w:cs="Arial"/>
          <w:b/>
          <w:sz w:val="24"/>
          <w:szCs w:val="24"/>
        </w:rPr>
        <w:t xml:space="preserve"> - kompleksowe wsparcie dla osób niepełnosprawnych</w:t>
      </w:r>
      <w:r>
        <w:rPr>
          <w:rFonts w:ascii="Arial" w:hAnsi="Arial" w:cs="Arial"/>
          <w:b/>
          <w:sz w:val="24"/>
          <w:szCs w:val="24"/>
        </w:rPr>
        <w:t xml:space="preserve">. </w:t>
      </w:r>
      <w:r w:rsidR="003F1719" w:rsidRPr="003F1719">
        <w:rPr>
          <w:rFonts w:ascii="Arial" w:hAnsi="Arial" w:cs="Arial"/>
          <w:b/>
          <w:sz w:val="24"/>
          <w:szCs w:val="24"/>
        </w:rPr>
        <w:t xml:space="preserve">Czy, </w:t>
      </w:r>
      <w:r w:rsidR="005E7F0C">
        <w:rPr>
          <w:rFonts w:ascii="Arial" w:hAnsi="Arial" w:cs="Arial"/>
          <w:b/>
          <w:sz w:val="24"/>
          <w:szCs w:val="24"/>
        </w:rPr>
        <w:t>a</w:t>
      </w:r>
      <w:r w:rsidR="003F1719" w:rsidRPr="003F1719">
        <w:rPr>
          <w:rFonts w:ascii="Arial" w:hAnsi="Arial" w:cs="Arial"/>
          <w:b/>
          <w:sz w:val="24"/>
          <w:szCs w:val="24"/>
        </w:rPr>
        <w:t>by kryterium zostało spełnione i punkty przyznane, zakres projektu musi</w:t>
      </w:r>
      <w:r>
        <w:rPr>
          <w:rFonts w:ascii="Arial" w:hAnsi="Arial" w:cs="Arial"/>
          <w:b/>
          <w:sz w:val="24"/>
          <w:szCs w:val="24"/>
        </w:rPr>
        <w:t xml:space="preserve"> </w:t>
      </w:r>
      <w:r w:rsidR="003F1719" w:rsidRPr="003F1719">
        <w:rPr>
          <w:rFonts w:ascii="Arial" w:hAnsi="Arial" w:cs="Arial"/>
          <w:b/>
          <w:sz w:val="24"/>
          <w:szCs w:val="24"/>
        </w:rPr>
        <w:t>obejmować dodatkowe wydatki na działania związane z infrastrukturą służąca rehabilitacji i reintegracji zawodowej?</w:t>
      </w:r>
    </w:p>
    <w:p w:rsidR="003F1719" w:rsidRPr="003F1719" w:rsidRDefault="00AC5D70" w:rsidP="00DD2FF4">
      <w:pPr>
        <w:ind w:left="567"/>
        <w:jc w:val="both"/>
        <w:rPr>
          <w:rFonts w:ascii="Arial" w:hAnsi="Arial" w:cs="Arial"/>
          <w:b/>
          <w:sz w:val="24"/>
          <w:szCs w:val="24"/>
        </w:rPr>
      </w:pPr>
      <w:r>
        <w:rPr>
          <w:rFonts w:ascii="Arial" w:hAnsi="Arial" w:cs="Arial"/>
          <w:b/>
          <w:sz w:val="24"/>
          <w:szCs w:val="24"/>
        </w:rPr>
        <w:lastRenderedPageBreak/>
        <w:t xml:space="preserve">     </w:t>
      </w:r>
      <w:r w:rsidR="003F1719" w:rsidRPr="003F1719">
        <w:rPr>
          <w:rFonts w:ascii="Arial" w:hAnsi="Arial" w:cs="Arial"/>
          <w:b/>
          <w:sz w:val="24"/>
          <w:szCs w:val="24"/>
        </w:rPr>
        <w:t>Projekt z założenia oferuje kompleksowe wsparcie dla osób</w:t>
      </w:r>
      <w:r w:rsidR="00DD2FF4">
        <w:rPr>
          <w:rFonts w:ascii="Arial" w:hAnsi="Arial" w:cs="Arial"/>
          <w:b/>
          <w:sz w:val="24"/>
          <w:szCs w:val="24"/>
        </w:rPr>
        <w:t xml:space="preserve"> </w:t>
      </w:r>
      <w:r w:rsidR="003F1719" w:rsidRPr="003F1719">
        <w:rPr>
          <w:rFonts w:ascii="Arial" w:hAnsi="Arial" w:cs="Arial"/>
          <w:b/>
          <w:sz w:val="24"/>
          <w:szCs w:val="24"/>
        </w:rPr>
        <w:t>niepełnosprawnych.</w:t>
      </w:r>
      <w:r w:rsidR="00DD2FF4">
        <w:rPr>
          <w:rFonts w:ascii="Arial" w:hAnsi="Arial" w:cs="Arial"/>
          <w:b/>
          <w:sz w:val="24"/>
          <w:szCs w:val="24"/>
        </w:rPr>
        <w:t xml:space="preserve"> </w:t>
      </w:r>
      <w:r w:rsidR="003F1719" w:rsidRPr="003F1719">
        <w:rPr>
          <w:rFonts w:ascii="Arial" w:hAnsi="Arial" w:cs="Arial"/>
          <w:b/>
          <w:sz w:val="24"/>
          <w:szCs w:val="24"/>
        </w:rPr>
        <w:t>W</w:t>
      </w:r>
      <w:r w:rsidR="005E7F0C">
        <w:rPr>
          <w:rFonts w:ascii="Arial" w:hAnsi="Arial" w:cs="Arial"/>
          <w:b/>
          <w:sz w:val="24"/>
          <w:szCs w:val="24"/>
        </w:rPr>
        <w:t xml:space="preserve">arsztaty Terapii Zawodowej </w:t>
      </w:r>
      <w:r w:rsidR="003F1719" w:rsidRPr="003F1719">
        <w:rPr>
          <w:rFonts w:ascii="Arial" w:hAnsi="Arial" w:cs="Arial"/>
          <w:b/>
          <w:sz w:val="24"/>
          <w:szCs w:val="24"/>
        </w:rPr>
        <w:t>zapewniają natomiast infrastrukturę</w:t>
      </w:r>
      <w:r w:rsidR="00DD2FF4">
        <w:rPr>
          <w:rFonts w:ascii="Arial" w:hAnsi="Arial" w:cs="Arial"/>
          <w:b/>
          <w:sz w:val="24"/>
          <w:szCs w:val="24"/>
        </w:rPr>
        <w:t xml:space="preserve"> </w:t>
      </w:r>
      <w:r w:rsidR="003F1719" w:rsidRPr="003F1719">
        <w:rPr>
          <w:rFonts w:ascii="Arial" w:hAnsi="Arial" w:cs="Arial"/>
          <w:b/>
          <w:sz w:val="24"/>
          <w:szCs w:val="24"/>
        </w:rPr>
        <w:t>służąc</w:t>
      </w:r>
      <w:r w:rsidR="005E7F0C">
        <w:rPr>
          <w:rFonts w:ascii="Arial" w:hAnsi="Arial" w:cs="Arial"/>
          <w:b/>
          <w:sz w:val="24"/>
          <w:szCs w:val="24"/>
        </w:rPr>
        <w:t>ą</w:t>
      </w:r>
      <w:r w:rsidR="00DD2FF4">
        <w:rPr>
          <w:rFonts w:ascii="Arial" w:hAnsi="Arial" w:cs="Arial"/>
          <w:b/>
          <w:sz w:val="24"/>
          <w:szCs w:val="24"/>
        </w:rPr>
        <w:t xml:space="preserve"> </w:t>
      </w:r>
      <w:r w:rsidR="003F1719" w:rsidRPr="003F1719">
        <w:rPr>
          <w:rFonts w:ascii="Arial" w:hAnsi="Arial" w:cs="Arial"/>
          <w:b/>
          <w:sz w:val="24"/>
          <w:szCs w:val="24"/>
        </w:rPr>
        <w:t>rehabilitacji i reintegracji zawodowej i</w:t>
      </w:r>
      <w:r w:rsidR="00DD2FF4">
        <w:rPr>
          <w:rFonts w:ascii="Arial" w:hAnsi="Arial" w:cs="Arial"/>
          <w:b/>
          <w:sz w:val="24"/>
          <w:szCs w:val="24"/>
        </w:rPr>
        <w:t xml:space="preserve"> </w:t>
      </w:r>
      <w:r w:rsidR="003F1719" w:rsidRPr="003F1719">
        <w:rPr>
          <w:rFonts w:ascii="Arial" w:hAnsi="Arial" w:cs="Arial"/>
          <w:b/>
          <w:sz w:val="24"/>
          <w:szCs w:val="24"/>
        </w:rPr>
        <w:t xml:space="preserve">społecznej. </w:t>
      </w:r>
      <w:r w:rsidR="00DD2FF4">
        <w:rPr>
          <w:rFonts w:ascii="Arial" w:hAnsi="Arial" w:cs="Arial"/>
          <w:b/>
          <w:sz w:val="24"/>
          <w:szCs w:val="24"/>
        </w:rPr>
        <w:t>C</w:t>
      </w:r>
      <w:r w:rsidR="003F1719" w:rsidRPr="003F1719">
        <w:rPr>
          <w:rFonts w:ascii="Arial" w:hAnsi="Arial" w:cs="Arial"/>
          <w:b/>
          <w:sz w:val="24"/>
          <w:szCs w:val="24"/>
        </w:rPr>
        <w:t>zy jest to</w:t>
      </w:r>
      <w:r w:rsidR="00DD2FF4">
        <w:rPr>
          <w:rFonts w:ascii="Arial" w:hAnsi="Arial" w:cs="Arial"/>
          <w:b/>
          <w:sz w:val="24"/>
          <w:szCs w:val="24"/>
        </w:rPr>
        <w:t xml:space="preserve"> </w:t>
      </w:r>
      <w:r w:rsidR="003F1719" w:rsidRPr="003F1719">
        <w:rPr>
          <w:rFonts w:ascii="Arial" w:hAnsi="Arial" w:cs="Arial"/>
          <w:b/>
          <w:sz w:val="24"/>
          <w:szCs w:val="24"/>
        </w:rPr>
        <w:t>wystarczająca</w:t>
      </w:r>
      <w:r w:rsidR="00DD2FF4">
        <w:rPr>
          <w:rFonts w:ascii="Arial" w:hAnsi="Arial" w:cs="Arial"/>
          <w:b/>
          <w:sz w:val="24"/>
          <w:szCs w:val="24"/>
        </w:rPr>
        <w:t xml:space="preserve"> </w:t>
      </w:r>
      <w:r w:rsidR="003F1719" w:rsidRPr="003F1719">
        <w:rPr>
          <w:rFonts w:ascii="Arial" w:hAnsi="Arial" w:cs="Arial"/>
          <w:b/>
          <w:sz w:val="24"/>
          <w:szCs w:val="24"/>
        </w:rPr>
        <w:t>okoliczność</w:t>
      </w:r>
      <w:r w:rsidR="00DD2FF4">
        <w:rPr>
          <w:rFonts w:ascii="Arial" w:hAnsi="Arial" w:cs="Arial"/>
          <w:b/>
          <w:sz w:val="24"/>
          <w:szCs w:val="24"/>
        </w:rPr>
        <w:t xml:space="preserve"> </w:t>
      </w:r>
      <w:r w:rsidR="003F1719" w:rsidRPr="003F1719">
        <w:rPr>
          <w:rFonts w:ascii="Arial" w:hAnsi="Arial" w:cs="Arial"/>
          <w:b/>
          <w:sz w:val="24"/>
          <w:szCs w:val="24"/>
        </w:rPr>
        <w:t>by</w:t>
      </w:r>
      <w:r w:rsidR="00DD2FF4">
        <w:rPr>
          <w:rFonts w:ascii="Arial" w:hAnsi="Arial" w:cs="Arial"/>
          <w:b/>
          <w:sz w:val="24"/>
          <w:szCs w:val="24"/>
        </w:rPr>
        <w:t xml:space="preserve"> </w:t>
      </w:r>
      <w:r w:rsidR="003F1719" w:rsidRPr="003F1719">
        <w:rPr>
          <w:rFonts w:ascii="Arial" w:hAnsi="Arial" w:cs="Arial"/>
          <w:b/>
          <w:sz w:val="24"/>
          <w:szCs w:val="24"/>
        </w:rPr>
        <w:t>projekt</w:t>
      </w:r>
      <w:r w:rsidR="00DD2FF4">
        <w:rPr>
          <w:rFonts w:ascii="Arial" w:hAnsi="Arial" w:cs="Arial"/>
          <w:b/>
          <w:sz w:val="24"/>
          <w:szCs w:val="24"/>
        </w:rPr>
        <w:t xml:space="preserve"> </w:t>
      </w:r>
      <w:r w:rsidR="003F1719" w:rsidRPr="003F1719">
        <w:rPr>
          <w:rFonts w:ascii="Arial" w:hAnsi="Arial" w:cs="Arial"/>
          <w:b/>
          <w:sz w:val="24"/>
          <w:szCs w:val="24"/>
        </w:rPr>
        <w:t>otrzymał</w:t>
      </w:r>
      <w:r w:rsidR="00DD2FF4">
        <w:rPr>
          <w:rFonts w:ascii="Arial" w:hAnsi="Arial" w:cs="Arial"/>
          <w:b/>
          <w:sz w:val="24"/>
          <w:szCs w:val="24"/>
        </w:rPr>
        <w:t xml:space="preserve"> </w:t>
      </w:r>
      <w:r w:rsidR="003F1719" w:rsidRPr="003F1719">
        <w:rPr>
          <w:rFonts w:ascii="Arial" w:hAnsi="Arial" w:cs="Arial"/>
          <w:b/>
          <w:sz w:val="24"/>
          <w:szCs w:val="24"/>
        </w:rPr>
        <w:t>punkty za kryterium 4?</w:t>
      </w:r>
    </w:p>
    <w:p w:rsidR="003F1719" w:rsidRDefault="003F1719" w:rsidP="00DD2FF4">
      <w:pPr>
        <w:spacing w:after="0"/>
        <w:jc w:val="both"/>
        <w:rPr>
          <w:rFonts w:ascii="Arial" w:hAnsi="Arial" w:cs="Arial"/>
        </w:rPr>
      </w:pPr>
      <w:r w:rsidRPr="00A80886">
        <w:rPr>
          <w:rFonts w:ascii="Arial" w:hAnsi="Arial" w:cs="Arial"/>
          <w:sz w:val="24"/>
          <w:szCs w:val="24"/>
        </w:rPr>
        <w:t xml:space="preserve"> </w:t>
      </w:r>
    </w:p>
    <w:p w:rsidR="003F1719" w:rsidRPr="00F51612" w:rsidRDefault="003F1719" w:rsidP="00AC5D70">
      <w:pPr>
        <w:pStyle w:val="Default"/>
        <w:spacing w:line="276" w:lineRule="auto"/>
        <w:ind w:firstLine="567"/>
        <w:jc w:val="both"/>
        <w:rPr>
          <w:rFonts w:ascii="Arial" w:hAnsi="Arial" w:cs="Arial"/>
          <w:i/>
        </w:rPr>
      </w:pPr>
      <w:r w:rsidRPr="00604B87">
        <w:rPr>
          <w:rFonts w:ascii="Arial" w:hAnsi="Arial" w:cs="Arial"/>
        </w:rPr>
        <w:t>Kryterium nr 4 -</w:t>
      </w:r>
      <w:r w:rsidRPr="00F51612">
        <w:rPr>
          <w:rFonts w:ascii="Arial" w:hAnsi="Arial" w:cs="Arial"/>
          <w:i/>
        </w:rPr>
        <w:t xml:space="preserve"> Kompleksowe wsparcie dla osób niepełnosprawnych </w:t>
      </w:r>
      <w:r w:rsidRPr="00F51612">
        <w:rPr>
          <w:rFonts w:ascii="Arial" w:hAnsi="Arial" w:cs="Arial"/>
          <w:bCs/>
        </w:rPr>
        <w:t xml:space="preserve">premiuje projekty kompleksowe, </w:t>
      </w:r>
      <w:r w:rsidRPr="00604B87">
        <w:rPr>
          <w:rFonts w:ascii="Arial" w:hAnsi="Arial" w:cs="Arial"/>
          <w:bCs/>
          <w:u w:val="single"/>
        </w:rPr>
        <w:t>które obejmują mieszkania wspomagane</w:t>
      </w:r>
      <w:r w:rsidRPr="00F51612">
        <w:rPr>
          <w:rFonts w:ascii="Arial" w:hAnsi="Arial" w:cs="Arial"/>
          <w:bCs/>
        </w:rPr>
        <w:t xml:space="preserve"> dla osób </w:t>
      </w:r>
      <w:r w:rsidR="00AC5D70">
        <w:rPr>
          <w:rFonts w:ascii="Arial" w:hAnsi="Arial" w:cs="Arial"/>
          <w:bCs/>
        </w:rPr>
        <w:br/>
      </w:r>
      <w:r w:rsidRPr="00F51612">
        <w:rPr>
          <w:rFonts w:ascii="Arial" w:hAnsi="Arial" w:cs="Arial"/>
          <w:bCs/>
        </w:rPr>
        <w:t>z niepełnosprawnościami oraz infrastrukturę służącą do rehabilitacji i reintegracji zawodowej i społecznej.</w:t>
      </w:r>
    </w:p>
    <w:p w:rsidR="003F1719" w:rsidRPr="0016304E" w:rsidRDefault="003F1719" w:rsidP="00AC5D70">
      <w:pPr>
        <w:pStyle w:val="Default"/>
        <w:spacing w:line="276" w:lineRule="auto"/>
        <w:ind w:firstLine="567"/>
        <w:jc w:val="both"/>
        <w:rPr>
          <w:rFonts w:ascii="Arial" w:hAnsi="Arial" w:cs="Arial"/>
        </w:rPr>
      </w:pPr>
      <w:r>
        <w:rPr>
          <w:rFonts w:ascii="Arial" w:hAnsi="Arial" w:cs="Arial"/>
        </w:rPr>
        <w:t>K</w:t>
      </w:r>
      <w:r w:rsidRPr="0016304E">
        <w:rPr>
          <w:rFonts w:ascii="Arial" w:hAnsi="Arial" w:cs="Arial"/>
        </w:rPr>
        <w:t>ryterium zosta</w:t>
      </w:r>
      <w:r>
        <w:rPr>
          <w:rFonts w:ascii="Arial" w:hAnsi="Arial" w:cs="Arial"/>
        </w:rPr>
        <w:t>nie</w:t>
      </w:r>
      <w:r w:rsidRPr="0016304E">
        <w:rPr>
          <w:rFonts w:ascii="Arial" w:hAnsi="Arial" w:cs="Arial"/>
        </w:rPr>
        <w:t xml:space="preserve"> spełnione,</w:t>
      </w:r>
      <w:r>
        <w:rPr>
          <w:rFonts w:ascii="Arial" w:hAnsi="Arial" w:cs="Arial"/>
        </w:rPr>
        <w:t xml:space="preserve"> jeżeli</w:t>
      </w:r>
      <w:r w:rsidRPr="0016304E">
        <w:rPr>
          <w:rFonts w:ascii="Arial" w:hAnsi="Arial" w:cs="Arial"/>
        </w:rPr>
        <w:t xml:space="preserve">  zakres projektu </w:t>
      </w:r>
      <w:r>
        <w:rPr>
          <w:rFonts w:ascii="Arial" w:hAnsi="Arial" w:cs="Arial"/>
        </w:rPr>
        <w:t xml:space="preserve">będzie </w:t>
      </w:r>
      <w:r w:rsidRPr="0016304E">
        <w:rPr>
          <w:rFonts w:ascii="Arial" w:hAnsi="Arial" w:cs="Arial"/>
        </w:rPr>
        <w:t>obejmować wydatki</w:t>
      </w:r>
      <w:r>
        <w:rPr>
          <w:rFonts w:ascii="Arial" w:hAnsi="Arial" w:cs="Arial"/>
        </w:rPr>
        <w:t xml:space="preserve"> </w:t>
      </w:r>
      <w:r w:rsidRPr="0016304E">
        <w:rPr>
          <w:rFonts w:ascii="Arial" w:hAnsi="Arial" w:cs="Arial"/>
        </w:rPr>
        <w:t xml:space="preserve">na działania </w:t>
      </w:r>
      <w:r>
        <w:rPr>
          <w:rFonts w:ascii="Arial" w:hAnsi="Arial" w:cs="Arial"/>
        </w:rPr>
        <w:t>dotyczące</w:t>
      </w:r>
      <w:r w:rsidRPr="0016304E">
        <w:rPr>
          <w:rFonts w:ascii="Arial" w:hAnsi="Arial" w:cs="Arial"/>
        </w:rPr>
        <w:t xml:space="preserve"> infrastruktur</w:t>
      </w:r>
      <w:r>
        <w:rPr>
          <w:rFonts w:ascii="Arial" w:hAnsi="Arial" w:cs="Arial"/>
        </w:rPr>
        <w:t>y</w:t>
      </w:r>
      <w:r w:rsidRPr="0016304E">
        <w:rPr>
          <w:rFonts w:ascii="Arial" w:hAnsi="Arial" w:cs="Arial"/>
        </w:rPr>
        <w:t xml:space="preserve"> służąc</w:t>
      </w:r>
      <w:r>
        <w:rPr>
          <w:rFonts w:ascii="Arial" w:hAnsi="Arial" w:cs="Arial"/>
        </w:rPr>
        <w:t>ej</w:t>
      </w:r>
      <w:r w:rsidRPr="0016304E">
        <w:rPr>
          <w:rFonts w:ascii="Arial" w:hAnsi="Arial" w:cs="Arial"/>
        </w:rPr>
        <w:t xml:space="preserve"> rehabilitacji i reintegracji zawodowej</w:t>
      </w:r>
      <w:r>
        <w:rPr>
          <w:rFonts w:ascii="Arial" w:hAnsi="Arial" w:cs="Arial"/>
        </w:rPr>
        <w:t xml:space="preserve"> </w:t>
      </w:r>
      <w:r w:rsidR="005E7F0C">
        <w:rPr>
          <w:rFonts w:ascii="Arial" w:hAnsi="Arial" w:cs="Arial"/>
        </w:rPr>
        <w:br/>
        <w:t xml:space="preserve">i społecznej </w:t>
      </w:r>
      <w:r>
        <w:rPr>
          <w:rFonts w:ascii="Arial" w:hAnsi="Arial" w:cs="Arial"/>
        </w:rPr>
        <w:t>osób niepełnosprawnych.</w:t>
      </w:r>
    </w:p>
    <w:p w:rsidR="003F1719" w:rsidRDefault="003F1719" w:rsidP="003F1719">
      <w:pPr>
        <w:tabs>
          <w:tab w:val="left" w:pos="7405"/>
        </w:tabs>
        <w:spacing w:after="0"/>
        <w:ind w:firstLine="709"/>
        <w:jc w:val="both"/>
        <w:rPr>
          <w:rFonts w:ascii="Arial" w:hAnsi="Arial" w:cs="Arial"/>
          <w:sz w:val="24"/>
          <w:szCs w:val="24"/>
        </w:rPr>
      </w:pPr>
    </w:p>
    <w:p w:rsidR="003F1719" w:rsidRPr="00A80886" w:rsidRDefault="003F1719" w:rsidP="00AC5D70">
      <w:pPr>
        <w:ind w:firstLine="567"/>
        <w:jc w:val="both"/>
        <w:rPr>
          <w:rFonts w:ascii="Arial" w:hAnsi="Arial" w:cs="Arial"/>
          <w:bCs/>
          <w:sz w:val="24"/>
          <w:szCs w:val="24"/>
        </w:rPr>
      </w:pPr>
      <w:r>
        <w:rPr>
          <w:rFonts w:ascii="Arial" w:hAnsi="Arial" w:cs="Arial"/>
          <w:sz w:val="24"/>
          <w:szCs w:val="24"/>
        </w:rPr>
        <w:t xml:space="preserve">Należy podkreślić, iż ostateczne rozstrzygnięcia będą </w:t>
      </w:r>
      <w:r>
        <w:rPr>
          <w:rFonts w:ascii="Arial" w:hAnsi="Arial" w:cs="Arial"/>
          <w:bCs/>
          <w:sz w:val="24"/>
          <w:szCs w:val="24"/>
        </w:rPr>
        <w:t xml:space="preserve">rozpatrywane w kontekście przedstawionej koncepcji projektu, uwzględniającej określone i zdefiniowane problemy  (potrzeby) oraz cele i zakres rzeczowy projektu – na etapie oceny formalnej </w:t>
      </w:r>
      <w:r w:rsidR="00AC5D70">
        <w:rPr>
          <w:rFonts w:ascii="Arial" w:hAnsi="Arial" w:cs="Arial"/>
          <w:bCs/>
          <w:sz w:val="24"/>
          <w:szCs w:val="24"/>
        </w:rPr>
        <w:br/>
      </w:r>
      <w:r>
        <w:rPr>
          <w:rFonts w:ascii="Arial" w:hAnsi="Arial" w:cs="Arial"/>
          <w:bCs/>
          <w:sz w:val="24"/>
          <w:szCs w:val="24"/>
        </w:rPr>
        <w:t>i merytorycznej wniosku o dofinansowanie.</w:t>
      </w:r>
    </w:p>
    <w:p w:rsidR="003F1719" w:rsidRPr="00A80886" w:rsidRDefault="003F1719" w:rsidP="003F1719">
      <w:pPr>
        <w:spacing w:after="0"/>
        <w:ind w:firstLine="567"/>
        <w:jc w:val="both"/>
        <w:rPr>
          <w:rFonts w:ascii="Arial" w:hAnsi="Arial" w:cs="Arial"/>
          <w:sz w:val="24"/>
          <w:szCs w:val="24"/>
        </w:rPr>
      </w:pPr>
      <w:r w:rsidRPr="00A80886">
        <w:rPr>
          <w:rFonts w:ascii="Arial" w:hAnsi="Arial" w:cs="Arial"/>
          <w:sz w:val="24"/>
          <w:szCs w:val="24"/>
          <w:shd w:val="clear" w:color="auto" w:fill="FFFFFF"/>
        </w:rPr>
        <w:t>Powyższa opinia nie ma charakteru wiążącego w odniesieniu do końcowego wyniku oceny projektu, również pod kątem kwalifikowalności wydatków i zakresu rzeczowego. Ocena taka zostanie dokonana przez Komisję Oceny Projektów w ramach oceny formalnej i merytorycznej w oparciu rozstrzygnięcia IZ</w:t>
      </w:r>
      <w:r w:rsidRPr="00A80886">
        <w:rPr>
          <w:rFonts w:ascii="Arial" w:hAnsi="Arial" w:cs="Arial"/>
          <w:sz w:val="24"/>
          <w:szCs w:val="24"/>
        </w:rPr>
        <w:t xml:space="preserve"> </w:t>
      </w:r>
      <w:r w:rsidRPr="00A80886">
        <w:rPr>
          <w:rStyle w:val="apple-converted-space"/>
          <w:rFonts w:ascii="Arial" w:hAnsi="Arial" w:cs="Arial"/>
          <w:sz w:val="24"/>
          <w:szCs w:val="24"/>
          <w:shd w:val="clear" w:color="auto" w:fill="FFFFFF"/>
        </w:rPr>
        <w:t> </w:t>
      </w:r>
      <w:r w:rsidRPr="00A80886">
        <w:rPr>
          <w:rFonts w:ascii="Arial" w:hAnsi="Arial" w:cs="Arial"/>
          <w:sz w:val="24"/>
          <w:szCs w:val="24"/>
          <w:shd w:val="clear" w:color="auto" w:fill="FFFFFF"/>
        </w:rPr>
        <w:t>oraz całość przedłożonej przez beneficjenta dokumen</w:t>
      </w:r>
      <w:r>
        <w:rPr>
          <w:rFonts w:ascii="Arial" w:hAnsi="Arial" w:cs="Arial"/>
          <w:sz w:val="24"/>
          <w:szCs w:val="24"/>
          <w:shd w:val="clear" w:color="auto" w:fill="FFFFFF"/>
        </w:rPr>
        <w:t xml:space="preserve">tacji wniosku </w:t>
      </w:r>
      <w:r w:rsidRPr="00A80886">
        <w:rPr>
          <w:rFonts w:ascii="Arial" w:hAnsi="Arial" w:cs="Arial"/>
          <w:sz w:val="24"/>
          <w:szCs w:val="24"/>
          <w:shd w:val="clear" w:color="auto" w:fill="FFFFFF"/>
        </w:rPr>
        <w:t>o dofinansowani</w:t>
      </w:r>
      <w:r>
        <w:rPr>
          <w:rFonts w:ascii="Arial" w:hAnsi="Arial" w:cs="Arial"/>
          <w:sz w:val="24"/>
          <w:szCs w:val="24"/>
          <w:shd w:val="clear" w:color="auto" w:fill="FFFFFF"/>
        </w:rPr>
        <w:t>e</w:t>
      </w:r>
      <w:r w:rsidRPr="00A80886">
        <w:rPr>
          <w:rFonts w:ascii="Arial" w:hAnsi="Arial" w:cs="Arial"/>
          <w:sz w:val="24"/>
          <w:szCs w:val="24"/>
        </w:rPr>
        <w:t xml:space="preserve">. </w:t>
      </w:r>
    </w:p>
    <w:p w:rsidR="00EF1F50" w:rsidRDefault="00EF1F50" w:rsidP="00171B91">
      <w:pPr>
        <w:spacing w:after="0"/>
        <w:ind w:left="720"/>
        <w:jc w:val="both"/>
        <w:rPr>
          <w:rFonts w:ascii="Arial" w:eastAsia="Times New Roman" w:hAnsi="Arial" w:cs="Arial"/>
          <w:sz w:val="24"/>
          <w:szCs w:val="24"/>
        </w:rPr>
      </w:pPr>
    </w:p>
    <w:p w:rsidR="003F1719" w:rsidRPr="0003305C" w:rsidRDefault="003F1719" w:rsidP="00171B91">
      <w:pPr>
        <w:spacing w:after="0"/>
        <w:ind w:left="720"/>
        <w:jc w:val="both"/>
        <w:rPr>
          <w:rFonts w:ascii="Arial" w:eastAsia="Times New Roman" w:hAnsi="Arial" w:cs="Arial"/>
          <w:b/>
          <w:sz w:val="24"/>
          <w:szCs w:val="24"/>
        </w:rPr>
      </w:pPr>
    </w:p>
    <w:p w:rsidR="0003305C" w:rsidRPr="0003305C" w:rsidRDefault="0003305C" w:rsidP="0003305C">
      <w:pPr>
        <w:ind w:left="567" w:hanging="567"/>
        <w:jc w:val="both"/>
        <w:rPr>
          <w:rFonts w:ascii="Courier New" w:eastAsia="Times New Roman" w:hAnsi="Courier New" w:cs="Courier New"/>
          <w:b/>
        </w:rPr>
      </w:pPr>
      <w:r w:rsidRPr="0003305C">
        <w:rPr>
          <w:rFonts w:ascii="Arial" w:eastAsia="Times New Roman" w:hAnsi="Arial" w:cs="Arial"/>
          <w:b/>
          <w:sz w:val="24"/>
          <w:szCs w:val="24"/>
        </w:rPr>
        <w:t xml:space="preserve">11). </w:t>
      </w:r>
      <w:r w:rsidR="00AC5D70">
        <w:rPr>
          <w:rFonts w:ascii="Arial" w:eastAsia="Times New Roman" w:hAnsi="Arial" w:cs="Arial"/>
          <w:b/>
          <w:sz w:val="24"/>
          <w:szCs w:val="24"/>
        </w:rPr>
        <w:t xml:space="preserve">   </w:t>
      </w:r>
      <w:r w:rsidRPr="0003305C">
        <w:rPr>
          <w:rFonts w:ascii="Arial" w:hAnsi="Arial" w:cs="Arial"/>
          <w:b/>
          <w:sz w:val="24"/>
          <w:szCs w:val="24"/>
        </w:rPr>
        <w:t xml:space="preserve">Gmina chciałaby ogłosić otwarty nabór na Partnera do projektu z konkursu 6.2.2. W punkcie 3 ogłoszenia o naborze zawarła informację na temat </w:t>
      </w:r>
      <w:r w:rsidR="005E7F0C">
        <w:rPr>
          <w:rFonts w:ascii="Arial" w:hAnsi="Arial" w:cs="Arial"/>
          <w:b/>
          <w:sz w:val="24"/>
          <w:szCs w:val="24"/>
        </w:rPr>
        <w:t>f</w:t>
      </w:r>
      <w:r w:rsidRPr="0003305C">
        <w:rPr>
          <w:rFonts w:ascii="Arial" w:hAnsi="Arial" w:cs="Arial"/>
          <w:b/>
          <w:sz w:val="24"/>
          <w:szCs w:val="24"/>
        </w:rPr>
        <w:t xml:space="preserve">ormy prawnej Partnerstwa - "Podmioty wymienione w art. 3 ust. 2 i 3 ustawy </w:t>
      </w:r>
      <w:r>
        <w:rPr>
          <w:rFonts w:ascii="Arial" w:hAnsi="Arial" w:cs="Arial"/>
          <w:b/>
          <w:sz w:val="24"/>
          <w:szCs w:val="24"/>
        </w:rPr>
        <w:br/>
      </w:r>
      <w:r w:rsidRPr="0003305C">
        <w:rPr>
          <w:rFonts w:ascii="Arial" w:hAnsi="Arial" w:cs="Arial"/>
          <w:b/>
          <w:sz w:val="24"/>
          <w:szCs w:val="24"/>
        </w:rPr>
        <w:t xml:space="preserve">o działalności pożytku publicznego i o wolontariacie statutowo działające </w:t>
      </w:r>
      <w:r>
        <w:rPr>
          <w:rFonts w:ascii="Arial" w:hAnsi="Arial" w:cs="Arial"/>
          <w:b/>
          <w:sz w:val="24"/>
          <w:szCs w:val="24"/>
        </w:rPr>
        <w:br/>
      </w:r>
      <w:r w:rsidRPr="0003305C">
        <w:rPr>
          <w:rFonts w:ascii="Arial" w:hAnsi="Arial" w:cs="Arial"/>
          <w:b/>
          <w:sz w:val="24"/>
          <w:szCs w:val="24"/>
        </w:rPr>
        <w:t xml:space="preserve">w obszarze pomocy i integracji społecznej - w zakresie inwestycji związanych z infrastrukturą podmiotów świadczących usługi pomocy społecznej" - zapis przeniesiony z </w:t>
      </w:r>
      <w:r w:rsidRPr="0003305C">
        <w:rPr>
          <w:rFonts w:ascii="Arial" w:eastAsia="Univers-BoldPL" w:hAnsi="Arial" w:cs="Arial"/>
          <w:b/>
          <w:bCs/>
          <w:sz w:val="24"/>
          <w:szCs w:val="24"/>
        </w:rPr>
        <w:t>§</w:t>
      </w:r>
      <w:r w:rsidRPr="0003305C">
        <w:rPr>
          <w:rFonts w:ascii="Arial" w:hAnsi="Arial" w:cs="Arial"/>
          <w:b/>
          <w:sz w:val="24"/>
          <w:szCs w:val="24"/>
        </w:rPr>
        <w:t xml:space="preserve"> 4 pkt. 1, ppkt. 5) Regulaminu konkursu.  Czy tak szczegółowo musi brzmieć ten zapis, czy wystarczyłoby "Podmioty wymienione w art. 3 ust. 2 i 3 ustawy o działalności pożytku publicznego </w:t>
      </w:r>
      <w:r w:rsidR="000858EA">
        <w:rPr>
          <w:rFonts w:ascii="Arial" w:hAnsi="Arial" w:cs="Arial"/>
          <w:b/>
          <w:sz w:val="24"/>
          <w:szCs w:val="24"/>
        </w:rPr>
        <w:br/>
      </w:r>
      <w:r w:rsidRPr="0003305C">
        <w:rPr>
          <w:rFonts w:ascii="Arial" w:hAnsi="Arial" w:cs="Arial"/>
          <w:b/>
          <w:sz w:val="24"/>
          <w:szCs w:val="24"/>
        </w:rPr>
        <w:t xml:space="preserve">i o wolontariacie statutowo działające w obszarze pomocy i integracji społecznej" w ogłoszeniu o naborze Partnera, ponieważ obawiamy się że </w:t>
      </w:r>
      <w:r w:rsidR="000858EA">
        <w:rPr>
          <w:rFonts w:ascii="Arial" w:hAnsi="Arial" w:cs="Arial"/>
          <w:b/>
          <w:sz w:val="24"/>
          <w:szCs w:val="24"/>
        </w:rPr>
        <w:br/>
      </w:r>
      <w:r w:rsidRPr="0003305C">
        <w:rPr>
          <w:rFonts w:ascii="Arial" w:hAnsi="Arial" w:cs="Arial"/>
          <w:b/>
          <w:sz w:val="24"/>
          <w:szCs w:val="24"/>
        </w:rPr>
        <w:t xml:space="preserve">z terenu </w:t>
      </w:r>
      <w:r>
        <w:rPr>
          <w:rFonts w:ascii="Arial" w:hAnsi="Arial" w:cs="Arial"/>
          <w:b/>
          <w:sz w:val="24"/>
          <w:szCs w:val="24"/>
        </w:rPr>
        <w:t>gminy</w:t>
      </w:r>
      <w:r w:rsidRPr="0003305C">
        <w:rPr>
          <w:rFonts w:ascii="Arial" w:hAnsi="Arial" w:cs="Arial"/>
          <w:b/>
          <w:sz w:val="24"/>
          <w:szCs w:val="24"/>
        </w:rPr>
        <w:t xml:space="preserve"> trudno będzie pozyskać takiego Partnera do projektu np. wśród organizacji pozarządowych, gdyż nie posiadają takich szczegółowych zapisów w Statutach.</w:t>
      </w:r>
      <w:r w:rsidRPr="0003305C">
        <w:rPr>
          <w:rFonts w:ascii="Courier New" w:eastAsia="Times New Roman" w:hAnsi="Courier New" w:cs="Courier New"/>
          <w:b/>
        </w:rPr>
        <w:t xml:space="preserve"> </w:t>
      </w:r>
    </w:p>
    <w:p w:rsidR="0003305C" w:rsidRPr="005408F5" w:rsidRDefault="0003305C" w:rsidP="0003305C">
      <w:pPr>
        <w:autoSpaceDE w:val="0"/>
        <w:autoSpaceDN w:val="0"/>
        <w:adjustRightInd w:val="0"/>
        <w:spacing w:after="0"/>
        <w:ind w:firstLine="426"/>
        <w:jc w:val="both"/>
        <w:rPr>
          <w:rFonts w:ascii="Arial" w:hAnsi="Arial" w:cs="Arial"/>
          <w:b/>
          <w:sz w:val="24"/>
          <w:szCs w:val="24"/>
        </w:rPr>
      </w:pPr>
    </w:p>
    <w:p w:rsidR="0003305C" w:rsidRPr="00112863" w:rsidRDefault="0003305C" w:rsidP="0003305C">
      <w:pPr>
        <w:tabs>
          <w:tab w:val="left" w:pos="567"/>
        </w:tabs>
        <w:autoSpaceDE w:val="0"/>
        <w:autoSpaceDN w:val="0"/>
        <w:adjustRightInd w:val="0"/>
        <w:spacing w:after="0"/>
        <w:jc w:val="both"/>
        <w:rPr>
          <w:rFonts w:ascii="Arial" w:eastAsia="Univers-BoldPL" w:hAnsi="Arial" w:cs="Arial"/>
          <w:bCs/>
          <w:sz w:val="24"/>
          <w:szCs w:val="24"/>
        </w:rPr>
      </w:pPr>
      <w:r>
        <w:rPr>
          <w:rFonts w:ascii="Arial" w:eastAsia="Univers-BoldPL" w:hAnsi="Arial" w:cs="Arial"/>
          <w:bCs/>
          <w:sz w:val="24"/>
          <w:szCs w:val="24"/>
        </w:rPr>
        <w:tab/>
        <w:t xml:space="preserve">Zgodnie z Regulaminem konkursu do poddziałania 6.2.2 </w:t>
      </w:r>
      <w:r w:rsidRPr="00112863">
        <w:rPr>
          <w:rFonts w:ascii="Arial" w:eastAsia="Univers-BoldPL" w:hAnsi="Arial" w:cs="Arial"/>
          <w:bCs/>
          <w:i/>
          <w:sz w:val="24"/>
          <w:szCs w:val="24"/>
        </w:rPr>
        <w:t>Infrastruktura pomocy społecznej</w:t>
      </w:r>
      <w:r>
        <w:rPr>
          <w:rFonts w:ascii="Arial" w:eastAsia="Univers-BoldPL" w:hAnsi="Arial" w:cs="Arial"/>
          <w:bCs/>
          <w:sz w:val="24"/>
          <w:szCs w:val="24"/>
        </w:rPr>
        <w:t>, p</w:t>
      </w:r>
      <w:r w:rsidRPr="00112863">
        <w:rPr>
          <w:rFonts w:ascii="Arial" w:eastAsia="Univers-BoldPL" w:hAnsi="Arial" w:cs="Arial"/>
          <w:bCs/>
          <w:sz w:val="24"/>
          <w:szCs w:val="24"/>
        </w:rPr>
        <w:t xml:space="preserve">rojekty finansowane ze środków RPO WP 2014-2020 w ramach </w:t>
      </w:r>
      <w:r>
        <w:rPr>
          <w:rFonts w:ascii="Arial" w:eastAsia="Univers-BoldPL" w:hAnsi="Arial" w:cs="Arial"/>
          <w:bCs/>
          <w:sz w:val="24"/>
          <w:szCs w:val="24"/>
        </w:rPr>
        <w:t>przedmiotowego</w:t>
      </w:r>
      <w:r w:rsidRPr="00112863">
        <w:rPr>
          <w:rFonts w:ascii="Arial" w:eastAsia="Univers-BoldPL" w:hAnsi="Arial" w:cs="Arial"/>
          <w:bCs/>
          <w:sz w:val="24"/>
          <w:szCs w:val="24"/>
        </w:rPr>
        <w:t xml:space="preserve"> poddziałania, mogą być realizowane przez kilka podmiotów, jako </w:t>
      </w:r>
      <w:r>
        <w:rPr>
          <w:rFonts w:ascii="Arial" w:eastAsia="Univers-BoldPL" w:hAnsi="Arial" w:cs="Arial"/>
          <w:bCs/>
          <w:sz w:val="24"/>
          <w:szCs w:val="24"/>
        </w:rPr>
        <w:br/>
      </w:r>
      <w:r w:rsidRPr="00112863">
        <w:rPr>
          <w:rFonts w:ascii="Arial" w:eastAsia="Univers-BoldPL" w:hAnsi="Arial" w:cs="Arial"/>
          <w:bCs/>
          <w:sz w:val="24"/>
          <w:szCs w:val="24"/>
        </w:rPr>
        <w:t xml:space="preserve">projekty partnerskie w rozumieniu art. 33 ustawy wdrożeniowej. </w:t>
      </w:r>
      <w:r>
        <w:rPr>
          <w:rFonts w:ascii="Arial" w:eastAsia="Univers-BoldPL" w:hAnsi="Arial" w:cs="Arial"/>
          <w:bCs/>
          <w:sz w:val="24"/>
          <w:szCs w:val="24"/>
        </w:rPr>
        <w:t xml:space="preserve">Reguły dotyczące projektów partnerskich opisane zostały </w:t>
      </w:r>
      <w:r w:rsidRPr="00112863">
        <w:rPr>
          <w:rFonts w:ascii="Arial" w:eastAsia="Univers-BoldPL" w:hAnsi="Arial" w:cs="Arial"/>
          <w:bCs/>
          <w:sz w:val="24"/>
          <w:szCs w:val="24"/>
        </w:rPr>
        <w:t xml:space="preserve">§ </w:t>
      </w:r>
      <w:r>
        <w:rPr>
          <w:rFonts w:ascii="Arial" w:eastAsia="Univers-BoldPL" w:hAnsi="Arial" w:cs="Arial"/>
          <w:bCs/>
          <w:sz w:val="24"/>
          <w:szCs w:val="24"/>
        </w:rPr>
        <w:t>5</w:t>
      </w:r>
      <w:r w:rsidRPr="00112863">
        <w:rPr>
          <w:rFonts w:ascii="Arial" w:eastAsia="Univers-BoldPL" w:hAnsi="Arial" w:cs="Arial"/>
          <w:bCs/>
          <w:sz w:val="24"/>
          <w:szCs w:val="24"/>
        </w:rPr>
        <w:t xml:space="preserve"> Regulaminu</w:t>
      </w:r>
      <w:r>
        <w:rPr>
          <w:rFonts w:ascii="Arial" w:eastAsia="Univers-BoldPL" w:hAnsi="Arial" w:cs="Arial"/>
          <w:bCs/>
          <w:sz w:val="24"/>
          <w:szCs w:val="24"/>
        </w:rPr>
        <w:t xml:space="preserve"> konkursu.</w:t>
      </w:r>
    </w:p>
    <w:p w:rsidR="0003305C" w:rsidRPr="00C33ADE" w:rsidRDefault="0003305C" w:rsidP="0003305C">
      <w:pPr>
        <w:autoSpaceDE w:val="0"/>
        <w:autoSpaceDN w:val="0"/>
        <w:adjustRightInd w:val="0"/>
        <w:spacing w:before="240"/>
        <w:ind w:firstLine="567"/>
        <w:jc w:val="both"/>
        <w:rPr>
          <w:rFonts w:ascii="Arial" w:eastAsia="Univers-BoldPL" w:hAnsi="Arial" w:cs="Arial"/>
          <w:bCs/>
          <w:sz w:val="24"/>
          <w:szCs w:val="24"/>
        </w:rPr>
      </w:pPr>
      <w:r>
        <w:rPr>
          <w:rFonts w:ascii="Arial" w:eastAsia="Univers-BoldPL" w:hAnsi="Arial" w:cs="Arial"/>
          <w:bCs/>
          <w:sz w:val="24"/>
          <w:szCs w:val="24"/>
        </w:rPr>
        <w:lastRenderedPageBreak/>
        <w:t>Zgodnie z Regulaminem konkursu, w</w:t>
      </w:r>
      <w:r w:rsidRPr="00112863">
        <w:rPr>
          <w:rFonts w:ascii="Arial" w:eastAsia="Univers-BoldPL" w:hAnsi="Arial" w:cs="Arial"/>
          <w:bCs/>
          <w:sz w:val="24"/>
          <w:szCs w:val="24"/>
        </w:rPr>
        <w:t>yłącznie podmioty wymienione w katalogu beneficjentów określonym w § 4 Regulaminu</w:t>
      </w:r>
      <w:r>
        <w:rPr>
          <w:rFonts w:ascii="Arial" w:eastAsia="Univers-BoldPL" w:hAnsi="Arial" w:cs="Arial"/>
          <w:bCs/>
          <w:sz w:val="24"/>
          <w:szCs w:val="24"/>
        </w:rPr>
        <w:t>,</w:t>
      </w:r>
      <w:r w:rsidRPr="00112863">
        <w:rPr>
          <w:rFonts w:ascii="Arial" w:eastAsia="Univers-BoldPL" w:hAnsi="Arial" w:cs="Arial"/>
          <w:bCs/>
          <w:sz w:val="24"/>
          <w:szCs w:val="24"/>
        </w:rPr>
        <w:t xml:space="preserve"> mogą być stronami porozumienia albo umowy o partnerstwie. </w:t>
      </w:r>
      <w:r w:rsidRPr="00C33ADE">
        <w:rPr>
          <w:rFonts w:ascii="Arial" w:eastAsia="Univers-BoldPL" w:hAnsi="Arial" w:cs="Arial"/>
          <w:bCs/>
          <w:color w:val="000000"/>
          <w:sz w:val="24"/>
          <w:szCs w:val="24"/>
        </w:rPr>
        <w:t xml:space="preserve">Ponadto, podmioty </w:t>
      </w:r>
      <w:r>
        <w:rPr>
          <w:rFonts w:ascii="Arial" w:eastAsia="Univers-BoldPL" w:hAnsi="Arial" w:cs="Arial"/>
          <w:bCs/>
          <w:color w:val="000000"/>
          <w:sz w:val="24"/>
          <w:szCs w:val="24"/>
        </w:rPr>
        <w:t>te</w:t>
      </w:r>
      <w:r w:rsidRPr="00C33ADE">
        <w:rPr>
          <w:rFonts w:ascii="Arial" w:eastAsia="Univers-BoldPL" w:hAnsi="Arial" w:cs="Arial"/>
          <w:bCs/>
          <w:color w:val="000000"/>
          <w:sz w:val="24"/>
          <w:szCs w:val="24"/>
        </w:rPr>
        <w:t xml:space="preserve"> muszą </w:t>
      </w:r>
      <w:r w:rsidRPr="00C33ADE">
        <w:rPr>
          <w:rFonts w:ascii="Arial" w:eastAsia="Univers-BoldPL" w:hAnsi="Arial" w:cs="Arial"/>
          <w:bCs/>
          <w:color w:val="000000"/>
          <w:sz w:val="24"/>
          <w:szCs w:val="24"/>
          <w:u w:val="single"/>
        </w:rPr>
        <w:t>statutowo działać w obszarze pomocy i integracji społecznej</w:t>
      </w:r>
      <w:r w:rsidRPr="00E1383D">
        <w:rPr>
          <w:rFonts w:ascii="Arial" w:eastAsia="Univers-BoldPL" w:hAnsi="Arial" w:cs="Arial"/>
          <w:bCs/>
          <w:color w:val="000000"/>
          <w:sz w:val="24"/>
          <w:szCs w:val="24"/>
        </w:rPr>
        <w:t xml:space="preserve"> </w:t>
      </w:r>
      <w:r>
        <w:rPr>
          <w:rFonts w:ascii="Arial" w:eastAsia="Univers-BoldPL" w:hAnsi="Arial" w:cs="Arial"/>
          <w:bCs/>
          <w:color w:val="000000"/>
          <w:sz w:val="24"/>
          <w:szCs w:val="24"/>
        </w:rPr>
        <w:t xml:space="preserve">w zakresie, w jakim możliwe jest wsparcie w ramach poddziałania 6.2.2 (w obszarze </w:t>
      </w:r>
      <w:r w:rsidRPr="00C33ADE">
        <w:rPr>
          <w:rFonts w:ascii="Arial" w:eastAsia="Univers-BoldPL" w:hAnsi="Arial" w:cs="Arial"/>
          <w:bCs/>
          <w:sz w:val="24"/>
          <w:szCs w:val="24"/>
        </w:rPr>
        <w:t>usług pomocy społecznej, wspierania rodziny, pieczy zastępczej i rozwoju mieszkalnictwa wspomaganego, chronionego i socjalnego, tworzenia i funkcjonowania instytucji opieki nad dziećmi do lat 3</w:t>
      </w:r>
      <w:r>
        <w:rPr>
          <w:rFonts w:ascii="Arial" w:eastAsia="Univers-BoldPL" w:hAnsi="Arial" w:cs="Arial"/>
          <w:bCs/>
          <w:sz w:val="24"/>
          <w:szCs w:val="24"/>
        </w:rPr>
        <w:t>)</w:t>
      </w:r>
      <w:r w:rsidRPr="00C33ADE">
        <w:rPr>
          <w:rFonts w:ascii="Arial" w:eastAsia="Univers-BoldPL" w:hAnsi="Arial" w:cs="Arial"/>
          <w:bCs/>
          <w:sz w:val="24"/>
          <w:szCs w:val="24"/>
        </w:rPr>
        <w:t>.</w:t>
      </w:r>
    </w:p>
    <w:p w:rsidR="0003305C" w:rsidRDefault="005E7F0C" w:rsidP="0003305C">
      <w:pPr>
        <w:pStyle w:val="Default"/>
        <w:spacing w:line="276" w:lineRule="auto"/>
        <w:ind w:firstLine="567"/>
        <w:jc w:val="both"/>
        <w:rPr>
          <w:rFonts w:ascii="Arial" w:hAnsi="Arial" w:cs="Arial"/>
          <w:bCs/>
        </w:rPr>
      </w:pPr>
      <w:r>
        <w:rPr>
          <w:rFonts w:ascii="Arial" w:hAnsi="Arial" w:cs="Arial"/>
          <w:bCs/>
        </w:rPr>
        <w:t>Należy pokreślić</w:t>
      </w:r>
      <w:r w:rsidR="0003305C" w:rsidRPr="00133ADE">
        <w:rPr>
          <w:rFonts w:ascii="Arial" w:hAnsi="Arial" w:cs="Arial"/>
          <w:bCs/>
        </w:rPr>
        <w:t xml:space="preserve">, że w ramach poddziałania 6.2.2 </w:t>
      </w:r>
      <w:r w:rsidR="0003305C" w:rsidRPr="00133ADE">
        <w:rPr>
          <w:rFonts w:ascii="Arial" w:hAnsi="Arial" w:cs="Arial"/>
          <w:bCs/>
          <w:i/>
        </w:rPr>
        <w:t>Infrastruktura pomocy społecznej</w:t>
      </w:r>
      <w:r w:rsidR="0003305C">
        <w:rPr>
          <w:rFonts w:ascii="Arial" w:hAnsi="Arial" w:cs="Arial"/>
          <w:bCs/>
          <w:i/>
        </w:rPr>
        <w:t xml:space="preserve">, </w:t>
      </w:r>
      <w:r w:rsidR="0003305C" w:rsidRPr="00133ADE">
        <w:rPr>
          <w:rFonts w:ascii="Arial" w:hAnsi="Arial" w:cs="Arial"/>
          <w:bCs/>
        </w:rPr>
        <w:t>wnioskodawcą lub partnerem może być stowarzyszenie posiadające osobowość prawną</w:t>
      </w:r>
      <w:r w:rsidR="0003305C">
        <w:rPr>
          <w:rFonts w:ascii="Arial" w:hAnsi="Arial" w:cs="Arial"/>
          <w:bCs/>
        </w:rPr>
        <w:t>, wynikającą z ustawy Prawo o stowarzyszeniach lub innych przepisów prawa.</w:t>
      </w:r>
      <w:r w:rsidR="0003305C" w:rsidRPr="00133ADE">
        <w:rPr>
          <w:rFonts w:ascii="Arial" w:hAnsi="Arial" w:cs="Arial"/>
          <w:bCs/>
        </w:rPr>
        <w:t xml:space="preserve"> </w:t>
      </w:r>
    </w:p>
    <w:p w:rsidR="0003305C" w:rsidRPr="00323BA7" w:rsidRDefault="0003305C" w:rsidP="0003305C">
      <w:pPr>
        <w:pStyle w:val="Default"/>
        <w:spacing w:line="276" w:lineRule="auto"/>
        <w:ind w:firstLine="567"/>
        <w:jc w:val="both"/>
        <w:rPr>
          <w:rFonts w:ascii="Arial" w:hAnsi="Arial" w:cs="Arial"/>
        </w:rPr>
      </w:pPr>
      <w:r w:rsidRPr="00133ADE">
        <w:rPr>
          <w:rFonts w:ascii="Arial" w:hAnsi="Arial" w:cs="Arial"/>
          <w:bCs/>
        </w:rPr>
        <w:t xml:space="preserve"> </w:t>
      </w:r>
    </w:p>
    <w:p w:rsidR="0003305C" w:rsidRPr="00772A18" w:rsidRDefault="00AD47F2" w:rsidP="0003305C">
      <w:pPr>
        <w:spacing w:after="0"/>
        <w:ind w:firstLine="426"/>
        <w:jc w:val="both"/>
        <w:rPr>
          <w:rFonts w:ascii="Arial" w:eastAsia="Univers-BoldPL" w:hAnsi="Arial" w:cs="Arial"/>
          <w:bCs/>
          <w:sz w:val="24"/>
          <w:szCs w:val="24"/>
        </w:rPr>
      </w:pPr>
      <w:r>
        <w:rPr>
          <w:rFonts w:ascii="Arial" w:eastAsia="Univers-BoldPL" w:hAnsi="Arial" w:cs="Arial"/>
          <w:bCs/>
          <w:sz w:val="24"/>
          <w:szCs w:val="24"/>
        </w:rPr>
        <w:t>P</w:t>
      </w:r>
      <w:r w:rsidR="0003305C" w:rsidRPr="00772A18">
        <w:rPr>
          <w:rFonts w:ascii="Arial" w:eastAsia="Univers-BoldPL" w:hAnsi="Arial" w:cs="Arial"/>
          <w:bCs/>
          <w:sz w:val="24"/>
          <w:szCs w:val="24"/>
        </w:rPr>
        <w:t>owyższa opi</w:t>
      </w:r>
      <w:r>
        <w:rPr>
          <w:rFonts w:ascii="Arial" w:eastAsia="Univers-BoldPL" w:hAnsi="Arial" w:cs="Arial"/>
          <w:bCs/>
          <w:sz w:val="24"/>
          <w:szCs w:val="24"/>
        </w:rPr>
        <w:t>nia nie ma charakteru wiążącego</w:t>
      </w:r>
      <w:r w:rsidR="00E41A31">
        <w:rPr>
          <w:rFonts w:ascii="Arial" w:eastAsia="Univers-BoldPL" w:hAnsi="Arial" w:cs="Arial"/>
          <w:bCs/>
          <w:sz w:val="24"/>
          <w:szCs w:val="24"/>
        </w:rPr>
        <w:t xml:space="preserve"> </w:t>
      </w:r>
      <w:r w:rsidR="0003305C" w:rsidRPr="00772A18">
        <w:rPr>
          <w:rFonts w:ascii="Arial" w:eastAsia="Univers-BoldPL" w:hAnsi="Arial" w:cs="Arial"/>
          <w:bCs/>
          <w:sz w:val="24"/>
          <w:szCs w:val="24"/>
        </w:rPr>
        <w:t xml:space="preserve">w odniesieniu do końcowego wyniku oceny </w:t>
      </w:r>
      <w:r w:rsidR="0003305C">
        <w:rPr>
          <w:rFonts w:ascii="Arial" w:eastAsia="Univers-BoldPL" w:hAnsi="Arial" w:cs="Arial"/>
          <w:bCs/>
          <w:sz w:val="24"/>
          <w:szCs w:val="24"/>
        </w:rPr>
        <w:t>projektu.</w:t>
      </w:r>
      <w:r w:rsidR="0003305C" w:rsidRPr="00772A18">
        <w:rPr>
          <w:rFonts w:ascii="Arial" w:eastAsia="Univers-BoldPL" w:hAnsi="Arial" w:cs="Arial"/>
          <w:bCs/>
          <w:sz w:val="24"/>
          <w:szCs w:val="24"/>
        </w:rPr>
        <w:t xml:space="preserve"> Ocena taka zostanie dokonana przez Komisję Oceny Projektów w ramach oceny formalnej i merytorycznej, w oparciu o całość przedłożonej przez beneficjenta dokumentacji wniosku o dofinansowanie.</w:t>
      </w:r>
    </w:p>
    <w:p w:rsidR="0003305C" w:rsidRDefault="0003305C" w:rsidP="00171B91">
      <w:pPr>
        <w:spacing w:after="0"/>
        <w:ind w:left="720"/>
        <w:jc w:val="both"/>
        <w:rPr>
          <w:rFonts w:ascii="Arial" w:eastAsia="Times New Roman" w:hAnsi="Arial" w:cs="Arial"/>
          <w:sz w:val="24"/>
          <w:szCs w:val="24"/>
        </w:rPr>
      </w:pPr>
    </w:p>
    <w:p w:rsidR="003F1719" w:rsidRDefault="003F1719" w:rsidP="00171B91">
      <w:pPr>
        <w:spacing w:after="0"/>
        <w:ind w:left="720"/>
        <w:jc w:val="both"/>
        <w:rPr>
          <w:rFonts w:ascii="Arial" w:eastAsia="Times New Roman" w:hAnsi="Arial" w:cs="Arial"/>
          <w:sz w:val="24"/>
          <w:szCs w:val="24"/>
        </w:rPr>
      </w:pPr>
    </w:p>
    <w:p w:rsidR="000858EA" w:rsidRPr="000858EA" w:rsidRDefault="000858EA" w:rsidP="000858EA">
      <w:pPr>
        <w:spacing w:after="0"/>
        <w:ind w:left="567" w:hanging="567"/>
        <w:jc w:val="both"/>
        <w:rPr>
          <w:rFonts w:ascii="Arial" w:hAnsi="Arial" w:cs="Arial"/>
          <w:b/>
          <w:sz w:val="24"/>
          <w:szCs w:val="24"/>
        </w:rPr>
      </w:pPr>
      <w:r w:rsidRPr="000858EA">
        <w:rPr>
          <w:rFonts w:ascii="Arial" w:hAnsi="Arial" w:cs="Arial"/>
          <w:b/>
          <w:sz w:val="24"/>
          <w:szCs w:val="24"/>
        </w:rPr>
        <w:t xml:space="preserve">12). </w:t>
      </w:r>
      <w:r w:rsidR="00AC5D70">
        <w:rPr>
          <w:rFonts w:ascii="Arial" w:hAnsi="Arial" w:cs="Arial"/>
          <w:b/>
          <w:sz w:val="24"/>
          <w:szCs w:val="24"/>
        </w:rPr>
        <w:t xml:space="preserve">  </w:t>
      </w:r>
      <w:r w:rsidRPr="000858EA">
        <w:rPr>
          <w:rFonts w:ascii="Arial" w:hAnsi="Arial" w:cs="Arial"/>
          <w:b/>
          <w:sz w:val="24"/>
          <w:szCs w:val="24"/>
        </w:rPr>
        <w:t xml:space="preserve">Gmina planuje złożyć wniosek o dofinansowanie (w ramach konkursu </w:t>
      </w:r>
      <w:r w:rsidR="00AC5D70">
        <w:rPr>
          <w:rFonts w:ascii="Arial" w:hAnsi="Arial" w:cs="Arial"/>
          <w:b/>
          <w:sz w:val="24"/>
          <w:szCs w:val="24"/>
        </w:rPr>
        <w:br/>
      </w:r>
      <w:r w:rsidRPr="000858EA">
        <w:rPr>
          <w:rFonts w:ascii="Arial" w:hAnsi="Arial" w:cs="Arial"/>
          <w:b/>
          <w:sz w:val="24"/>
          <w:szCs w:val="24"/>
        </w:rPr>
        <w:t xml:space="preserve">z poddziałania 6.2.2, projekt drugiego typu: budowa, przebudowa, rozbudowa, nadbudowa, remont i/lub wyposażenie istniejącej bazy lokalowej dla jednostek systemu wspierania rodziny i systemu pieczy zastępczej) projektu polegającego na przebudowie i remoncie dwóch pomieszczeń na potrzeby placówek wsparcia dziennego (wraz z zakupem niezbędnego wyposażenia), dla których Gmina posiada prawo dysponowania nieruchomościami na cele budowlane na podstawie umów użyczenia obiektów na okres 10 lat: </w:t>
      </w:r>
    </w:p>
    <w:p w:rsidR="0026345A" w:rsidRDefault="0026345A" w:rsidP="0026345A">
      <w:pPr>
        <w:spacing w:after="0"/>
        <w:ind w:left="993" w:hanging="993"/>
        <w:jc w:val="both"/>
        <w:rPr>
          <w:rFonts w:ascii="Arial" w:hAnsi="Arial" w:cs="Arial"/>
          <w:b/>
          <w:sz w:val="24"/>
          <w:szCs w:val="24"/>
        </w:rPr>
      </w:pPr>
      <w:r>
        <w:rPr>
          <w:rFonts w:ascii="Arial" w:hAnsi="Arial" w:cs="Arial"/>
          <w:b/>
          <w:sz w:val="24"/>
          <w:szCs w:val="24"/>
        </w:rPr>
        <w:t xml:space="preserve">         </w:t>
      </w:r>
      <w:r w:rsidR="000858EA" w:rsidRPr="000858EA">
        <w:rPr>
          <w:rFonts w:ascii="Arial" w:hAnsi="Arial" w:cs="Arial"/>
          <w:b/>
          <w:sz w:val="24"/>
          <w:szCs w:val="24"/>
        </w:rPr>
        <w:t xml:space="preserve">1) specjalistyczna świetlica środowiskowa, która będzie prowadzona </w:t>
      </w:r>
      <w:r w:rsidR="00AC5D70">
        <w:rPr>
          <w:rFonts w:ascii="Arial" w:hAnsi="Arial" w:cs="Arial"/>
          <w:b/>
          <w:sz w:val="24"/>
          <w:szCs w:val="24"/>
        </w:rPr>
        <w:br/>
      </w:r>
      <w:r w:rsidR="000858EA" w:rsidRPr="000858EA">
        <w:rPr>
          <w:rFonts w:ascii="Arial" w:hAnsi="Arial" w:cs="Arial"/>
          <w:b/>
          <w:sz w:val="24"/>
          <w:szCs w:val="24"/>
        </w:rPr>
        <w:t xml:space="preserve">w systemie dziennym - przez Miejski Ośrodek Pomocy Społecznej. Placówka działa w oparciu o ustawę z dnia 9 czerwca 2011 roku </w:t>
      </w:r>
      <w:r w:rsidR="008953A1">
        <w:rPr>
          <w:rFonts w:ascii="Arial" w:hAnsi="Arial" w:cs="Arial"/>
          <w:b/>
          <w:sz w:val="24"/>
          <w:szCs w:val="24"/>
        </w:rPr>
        <w:br/>
      </w:r>
      <w:r w:rsidR="000858EA" w:rsidRPr="000858EA">
        <w:rPr>
          <w:rFonts w:ascii="Arial" w:hAnsi="Arial" w:cs="Arial"/>
          <w:b/>
          <w:sz w:val="24"/>
          <w:szCs w:val="24"/>
        </w:rPr>
        <w:t>o wspieraniu rodziny i systemie pieczy zastępczej. Świetlica będzie prowadzona w formie opiekuńczej i specjalistycznej.</w:t>
      </w:r>
    </w:p>
    <w:p w:rsidR="0026345A" w:rsidRDefault="0026345A" w:rsidP="0026345A">
      <w:pPr>
        <w:spacing w:after="0"/>
        <w:ind w:left="851" w:hanging="851"/>
        <w:jc w:val="both"/>
        <w:rPr>
          <w:rFonts w:ascii="Arial" w:hAnsi="Arial" w:cs="Arial"/>
          <w:b/>
          <w:sz w:val="24"/>
          <w:szCs w:val="24"/>
        </w:rPr>
      </w:pPr>
      <w:r>
        <w:rPr>
          <w:rFonts w:ascii="Arial" w:hAnsi="Arial" w:cs="Arial"/>
          <w:b/>
          <w:sz w:val="24"/>
          <w:szCs w:val="24"/>
        </w:rPr>
        <w:t xml:space="preserve">         </w:t>
      </w:r>
      <w:r w:rsidR="000858EA" w:rsidRPr="000858EA">
        <w:rPr>
          <w:rFonts w:ascii="Arial" w:hAnsi="Arial" w:cs="Arial"/>
          <w:b/>
          <w:sz w:val="24"/>
          <w:szCs w:val="24"/>
        </w:rPr>
        <w:t xml:space="preserve">2) placówka opiekuńcza wsparcia dziennego dla dzieci i młodzieży z rodzin wieloproblemowych - prowadzona przez stowarzyszenie wpisane do KRS jako Partner Projektu. Stowarzyszenie działa na podstawie ustawy z dnia 7 kwietnia 1989 r. Prawo o stowarzyszeniach i Ustawy o działalności pożytku publicznego i o wolontariacie z dnia 24 kwietnia 2003 r. Stowarzyszenie prowadzi świetlicę na podstawie umowy z Gminą </w:t>
      </w:r>
      <w:r w:rsidR="008953A1">
        <w:rPr>
          <w:rFonts w:ascii="Arial" w:hAnsi="Arial" w:cs="Arial"/>
          <w:b/>
          <w:sz w:val="24"/>
          <w:szCs w:val="24"/>
        </w:rPr>
        <w:br/>
      </w:r>
      <w:r w:rsidR="000858EA" w:rsidRPr="000858EA">
        <w:rPr>
          <w:rFonts w:ascii="Arial" w:hAnsi="Arial" w:cs="Arial"/>
          <w:b/>
          <w:sz w:val="24"/>
          <w:szCs w:val="24"/>
        </w:rPr>
        <w:t>o wsparciu realizacji zadania publicznego. Celami statutowymi Stowarzyszenia są m.in: Przeciwdziałanie patologiom społecznym, w tym pomoc rodzinom w trudnej sytuacji życiowej, oraz wyrównywania szans tych rodzin i osób.</w:t>
      </w:r>
    </w:p>
    <w:p w:rsidR="0026345A" w:rsidRDefault="000858EA" w:rsidP="0026345A">
      <w:pPr>
        <w:spacing w:after="0"/>
        <w:ind w:left="567" w:hanging="567"/>
        <w:jc w:val="both"/>
        <w:rPr>
          <w:rFonts w:ascii="Arial" w:hAnsi="Arial" w:cs="Arial"/>
          <w:b/>
          <w:sz w:val="24"/>
          <w:szCs w:val="24"/>
        </w:rPr>
      </w:pPr>
      <w:r w:rsidRPr="000858EA">
        <w:rPr>
          <w:rFonts w:ascii="Arial" w:hAnsi="Arial" w:cs="Arial"/>
          <w:b/>
          <w:sz w:val="24"/>
          <w:szCs w:val="24"/>
        </w:rPr>
        <w:br/>
      </w:r>
      <w:r w:rsidR="00AC5D70">
        <w:rPr>
          <w:rFonts w:ascii="Arial" w:hAnsi="Arial" w:cs="Arial"/>
          <w:b/>
          <w:sz w:val="24"/>
          <w:szCs w:val="24"/>
        </w:rPr>
        <w:t xml:space="preserve">    </w:t>
      </w:r>
      <w:r w:rsidRPr="000858EA">
        <w:rPr>
          <w:rFonts w:ascii="Arial" w:hAnsi="Arial" w:cs="Arial"/>
          <w:b/>
          <w:sz w:val="24"/>
          <w:szCs w:val="24"/>
        </w:rPr>
        <w:t>W związku z powyższym, prosimy o informację czy Gmina może złożyć jeden wniosek, który obejmowałby wyżej wymienione zadania. Obie placówki będą realizowały wspólne cele związane z projektem.</w:t>
      </w:r>
    </w:p>
    <w:p w:rsidR="000858EA" w:rsidRPr="00A80886" w:rsidRDefault="000858EA" w:rsidP="0026345A">
      <w:pPr>
        <w:spacing w:after="0"/>
        <w:ind w:left="567" w:hanging="567"/>
        <w:jc w:val="both"/>
        <w:rPr>
          <w:rFonts w:ascii="Arial" w:hAnsi="Arial" w:cs="Arial"/>
          <w:sz w:val="24"/>
          <w:szCs w:val="24"/>
        </w:rPr>
      </w:pPr>
    </w:p>
    <w:p w:rsidR="000858EA" w:rsidRDefault="000858EA" w:rsidP="00AC5D70">
      <w:pPr>
        <w:spacing w:after="0"/>
        <w:ind w:firstLine="567"/>
        <w:jc w:val="both"/>
        <w:rPr>
          <w:rFonts w:ascii="Arial" w:hAnsi="Arial" w:cs="Arial"/>
          <w:sz w:val="24"/>
          <w:szCs w:val="24"/>
        </w:rPr>
      </w:pPr>
      <w:r w:rsidRPr="00A80886">
        <w:rPr>
          <w:rFonts w:ascii="Arial" w:hAnsi="Arial" w:cs="Arial"/>
          <w:sz w:val="24"/>
          <w:szCs w:val="24"/>
        </w:rPr>
        <w:lastRenderedPageBreak/>
        <w:t>Zgodnie z zapisami Szczegółowego Opisu Osi Priorytetowych RPO WP 2014-2020 z dn.14 października 2015 r. oraz Regulaminu konkursu</w:t>
      </w:r>
      <w:r>
        <w:rPr>
          <w:rFonts w:ascii="Arial" w:hAnsi="Arial" w:cs="Arial"/>
          <w:sz w:val="24"/>
          <w:szCs w:val="24"/>
        </w:rPr>
        <w:t xml:space="preserve"> dla poddziałania 6.2.2</w:t>
      </w:r>
      <w:r w:rsidRPr="00A80886">
        <w:rPr>
          <w:rFonts w:ascii="Arial" w:hAnsi="Arial" w:cs="Arial"/>
          <w:sz w:val="24"/>
          <w:szCs w:val="24"/>
        </w:rPr>
        <w:t>, przedmiotem dofinansowania mogą być</w:t>
      </w:r>
      <w:r>
        <w:rPr>
          <w:rFonts w:ascii="Arial" w:hAnsi="Arial" w:cs="Arial"/>
          <w:sz w:val="24"/>
          <w:szCs w:val="24"/>
        </w:rPr>
        <w:t xml:space="preserve"> </w:t>
      </w:r>
      <w:r w:rsidRPr="005F5BC0">
        <w:rPr>
          <w:rFonts w:ascii="Arial" w:hAnsi="Arial" w:cs="Arial"/>
          <w:sz w:val="24"/>
          <w:szCs w:val="24"/>
        </w:rPr>
        <w:t xml:space="preserve">projekty </w:t>
      </w:r>
      <w:r>
        <w:rPr>
          <w:rFonts w:ascii="Arial" w:hAnsi="Arial" w:cs="Arial"/>
          <w:sz w:val="24"/>
          <w:szCs w:val="24"/>
        </w:rPr>
        <w:t xml:space="preserve"> m.in.: </w:t>
      </w:r>
      <w:r w:rsidRPr="005F5BC0">
        <w:rPr>
          <w:rFonts w:ascii="Arial" w:hAnsi="Arial" w:cs="Arial"/>
          <w:sz w:val="24"/>
          <w:szCs w:val="24"/>
        </w:rPr>
        <w:t>zakładające budowę, przebudowę, rozbudowę, nadbudowę, remont i/lub wyposażenie istniejącej bazy lokalowej dla jednostek systemu wspierania rodziny i systemu pieczy zastępczej (typ II</w:t>
      </w:r>
      <w:r>
        <w:rPr>
          <w:rFonts w:ascii="Arial" w:hAnsi="Arial" w:cs="Arial"/>
          <w:sz w:val="24"/>
          <w:szCs w:val="24"/>
        </w:rPr>
        <w:t xml:space="preserve"> projektów</w:t>
      </w:r>
      <w:r w:rsidRPr="005F5BC0">
        <w:rPr>
          <w:rFonts w:ascii="Arial" w:hAnsi="Arial" w:cs="Arial"/>
          <w:sz w:val="24"/>
          <w:szCs w:val="24"/>
        </w:rPr>
        <w:t>).</w:t>
      </w:r>
    </w:p>
    <w:p w:rsidR="000858EA" w:rsidRPr="00306BF4" w:rsidRDefault="000858EA" w:rsidP="000858EA">
      <w:pPr>
        <w:tabs>
          <w:tab w:val="left" w:pos="567"/>
        </w:tabs>
        <w:autoSpaceDE w:val="0"/>
        <w:autoSpaceDN w:val="0"/>
        <w:adjustRightInd w:val="0"/>
        <w:spacing w:after="0"/>
        <w:ind w:firstLine="567"/>
        <w:jc w:val="both"/>
        <w:rPr>
          <w:rFonts w:ascii="Arial" w:eastAsia="Univers-BoldPL" w:hAnsi="Arial" w:cs="Arial"/>
          <w:bCs/>
          <w:sz w:val="24"/>
          <w:szCs w:val="24"/>
        </w:rPr>
      </w:pPr>
      <w:r>
        <w:rPr>
          <w:rFonts w:ascii="Arial" w:eastAsia="Univers-BoldPL" w:hAnsi="Arial" w:cs="Arial"/>
          <w:bCs/>
          <w:sz w:val="24"/>
          <w:szCs w:val="24"/>
        </w:rPr>
        <w:t>Wnioskodawcami</w:t>
      </w:r>
      <w:r w:rsidRPr="00306BF4">
        <w:rPr>
          <w:rFonts w:ascii="Arial" w:eastAsia="Univers-BoldPL" w:hAnsi="Arial" w:cs="Arial"/>
          <w:bCs/>
          <w:sz w:val="24"/>
          <w:szCs w:val="24"/>
        </w:rPr>
        <w:t xml:space="preserve"> w ramach poddziałania 6.2.2 mogą </w:t>
      </w:r>
      <w:r>
        <w:rPr>
          <w:rFonts w:ascii="Arial" w:eastAsia="Univers-BoldPL" w:hAnsi="Arial" w:cs="Arial"/>
          <w:bCs/>
          <w:sz w:val="24"/>
          <w:szCs w:val="24"/>
        </w:rPr>
        <w:t>być</w:t>
      </w:r>
      <w:r w:rsidRPr="00306BF4">
        <w:rPr>
          <w:rFonts w:ascii="Arial" w:eastAsia="Univers-BoldPL" w:hAnsi="Arial" w:cs="Arial"/>
          <w:bCs/>
          <w:sz w:val="24"/>
          <w:szCs w:val="24"/>
        </w:rPr>
        <w:t>:</w:t>
      </w:r>
    </w:p>
    <w:p w:rsidR="000858EA" w:rsidRPr="001865F3" w:rsidRDefault="000858EA" w:rsidP="0026345A">
      <w:pPr>
        <w:pStyle w:val="Default"/>
        <w:spacing w:line="276" w:lineRule="auto"/>
        <w:ind w:left="426" w:hanging="426"/>
        <w:jc w:val="both"/>
        <w:rPr>
          <w:rFonts w:ascii="Arial" w:hAnsi="Arial" w:cs="Arial"/>
          <w:bCs/>
        </w:rPr>
      </w:pPr>
      <w:r w:rsidRPr="001865F3">
        <w:rPr>
          <w:rFonts w:ascii="Arial" w:hAnsi="Arial" w:cs="Arial"/>
          <w:bCs/>
        </w:rPr>
        <w:t>−</w:t>
      </w:r>
      <w:r w:rsidRPr="001865F3">
        <w:rPr>
          <w:rFonts w:ascii="Arial" w:hAnsi="Arial" w:cs="Arial"/>
          <w:bCs/>
        </w:rPr>
        <w:tab/>
        <w:t>jednostki samorządu terytorialnego, ich związki i stowarzyszenia,</w:t>
      </w:r>
    </w:p>
    <w:p w:rsidR="000858EA" w:rsidRDefault="000858EA" w:rsidP="0026345A">
      <w:pPr>
        <w:pStyle w:val="Default"/>
        <w:spacing w:line="276" w:lineRule="auto"/>
        <w:ind w:left="426" w:hanging="426"/>
        <w:jc w:val="both"/>
        <w:rPr>
          <w:rFonts w:ascii="Arial" w:eastAsia="Univers-BoldPL" w:hAnsi="Arial" w:cs="Arial"/>
          <w:bCs/>
        </w:rPr>
      </w:pPr>
      <w:r w:rsidRPr="001865F3">
        <w:rPr>
          <w:rFonts w:ascii="Arial" w:hAnsi="Arial" w:cs="Arial"/>
          <w:bCs/>
        </w:rPr>
        <w:t>−</w:t>
      </w:r>
      <w:r w:rsidRPr="001865F3">
        <w:rPr>
          <w:rFonts w:ascii="Arial" w:hAnsi="Arial" w:cs="Arial"/>
          <w:bCs/>
        </w:rPr>
        <w:tab/>
      </w:r>
      <w:r w:rsidRPr="00A621DA">
        <w:rPr>
          <w:rFonts w:ascii="Arial" w:eastAsia="Univers-BoldPL" w:hAnsi="Arial" w:cs="Arial"/>
          <w:bCs/>
        </w:rPr>
        <w:t>spółki, w których JST mają większość udziałów lub akcji,</w:t>
      </w:r>
    </w:p>
    <w:p w:rsidR="000858EA" w:rsidRDefault="000858EA" w:rsidP="0026345A">
      <w:pPr>
        <w:pStyle w:val="Default"/>
        <w:spacing w:line="276" w:lineRule="auto"/>
        <w:ind w:left="426" w:hanging="426"/>
        <w:jc w:val="both"/>
        <w:rPr>
          <w:rFonts w:ascii="Arial" w:eastAsia="Univers-BoldPL" w:hAnsi="Arial" w:cs="Arial"/>
          <w:bCs/>
        </w:rPr>
      </w:pPr>
      <w:r w:rsidRPr="001865F3">
        <w:rPr>
          <w:rFonts w:ascii="Arial" w:hAnsi="Arial" w:cs="Arial"/>
          <w:bCs/>
        </w:rPr>
        <w:t>−</w:t>
      </w:r>
      <w:r>
        <w:rPr>
          <w:rFonts w:ascii="Arial" w:hAnsi="Arial" w:cs="Arial"/>
          <w:bCs/>
        </w:rPr>
        <w:t xml:space="preserve">   </w:t>
      </w:r>
      <w:r w:rsidRPr="00A621DA">
        <w:rPr>
          <w:rFonts w:ascii="Arial" w:eastAsia="Univers-BoldPL" w:hAnsi="Arial" w:cs="Arial"/>
          <w:bCs/>
        </w:rPr>
        <w:t xml:space="preserve">podmioty działające w oparciu o umowę / porozumienie w ramach partnerstwa publiczno-prywatnego, </w:t>
      </w:r>
    </w:p>
    <w:p w:rsidR="000858EA" w:rsidRDefault="000858EA" w:rsidP="0026345A">
      <w:pPr>
        <w:pStyle w:val="Default"/>
        <w:tabs>
          <w:tab w:val="left" w:pos="993"/>
        </w:tabs>
        <w:spacing w:line="276" w:lineRule="auto"/>
        <w:ind w:left="426" w:hanging="426"/>
        <w:jc w:val="both"/>
        <w:rPr>
          <w:rFonts w:ascii="Arial" w:eastAsia="Univers-BoldPL" w:hAnsi="Arial" w:cs="Arial"/>
          <w:bCs/>
        </w:rPr>
      </w:pPr>
      <w:r w:rsidRPr="001865F3">
        <w:rPr>
          <w:rFonts w:ascii="Arial" w:hAnsi="Arial" w:cs="Arial"/>
          <w:bCs/>
        </w:rPr>
        <w:t>−</w:t>
      </w:r>
      <w:r w:rsidRPr="001865F3">
        <w:rPr>
          <w:rFonts w:ascii="Arial" w:hAnsi="Arial" w:cs="Arial"/>
          <w:bCs/>
        </w:rPr>
        <w:tab/>
      </w:r>
      <w:r w:rsidRPr="00A621DA">
        <w:rPr>
          <w:rFonts w:ascii="Arial" w:eastAsia="Univers-BoldPL" w:hAnsi="Arial" w:cs="Arial"/>
          <w:bCs/>
        </w:rPr>
        <w:t xml:space="preserve">inne jednostki zaliczane do sektora finansów publicznych posiadające osobowość prawną,  </w:t>
      </w:r>
    </w:p>
    <w:p w:rsidR="000858EA" w:rsidRDefault="000858EA" w:rsidP="0026345A">
      <w:pPr>
        <w:pStyle w:val="Default"/>
        <w:tabs>
          <w:tab w:val="left" w:pos="993"/>
        </w:tabs>
        <w:spacing w:line="276" w:lineRule="auto"/>
        <w:ind w:left="426" w:hanging="426"/>
        <w:jc w:val="both"/>
        <w:rPr>
          <w:rFonts w:ascii="Arial" w:eastAsia="Univers-BoldPL" w:hAnsi="Arial" w:cs="Arial"/>
          <w:bCs/>
        </w:rPr>
      </w:pPr>
      <w:r w:rsidRPr="001865F3">
        <w:rPr>
          <w:rFonts w:ascii="Arial" w:hAnsi="Arial" w:cs="Arial"/>
          <w:bCs/>
        </w:rPr>
        <w:t>−</w:t>
      </w:r>
      <w:r>
        <w:rPr>
          <w:rFonts w:ascii="Arial" w:eastAsia="Univers-BoldPL" w:hAnsi="Arial" w:cs="Arial"/>
          <w:bCs/>
        </w:rPr>
        <w:t xml:space="preserve"> </w:t>
      </w:r>
      <w:r>
        <w:rPr>
          <w:rFonts w:ascii="Arial" w:eastAsia="Univers-BoldPL" w:hAnsi="Arial" w:cs="Arial"/>
          <w:bCs/>
        </w:rPr>
        <w:tab/>
      </w:r>
      <w:r w:rsidRPr="00A621DA">
        <w:rPr>
          <w:rFonts w:ascii="Arial" w:eastAsia="Univers-BoldPL" w:hAnsi="Arial" w:cs="Arial"/>
          <w:bCs/>
        </w:rPr>
        <w:t xml:space="preserve">podmioty wymienione w art. 3 ust. 2 i 3 ustawy o działalności pożytku publicznego </w:t>
      </w:r>
      <w:r w:rsidR="008953A1">
        <w:rPr>
          <w:rFonts w:ascii="Arial" w:eastAsia="Univers-BoldPL" w:hAnsi="Arial" w:cs="Arial"/>
          <w:bCs/>
        </w:rPr>
        <w:br/>
      </w:r>
      <w:r w:rsidRPr="00A621DA">
        <w:rPr>
          <w:rFonts w:ascii="Arial" w:eastAsia="Univers-BoldPL" w:hAnsi="Arial" w:cs="Arial"/>
          <w:bCs/>
        </w:rPr>
        <w:t xml:space="preserve">i o wolontariacie statutowo działające w obszarze pomocy i integracji społecznej – </w:t>
      </w:r>
      <w:r w:rsidR="008953A1">
        <w:rPr>
          <w:rFonts w:ascii="Arial" w:eastAsia="Univers-BoldPL" w:hAnsi="Arial" w:cs="Arial"/>
          <w:bCs/>
        </w:rPr>
        <w:br/>
      </w:r>
      <w:r w:rsidRPr="00A621DA">
        <w:rPr>
          <w:rFonts w:ascii="Arial" w:eastAsia="Univers-BoldPL" w:hAnsi="Arial" w:cs="Arial"/>
          <w:bCs/>
        </w:rPr>
        <w:t>w zakresie inwestycji związanych z infrastrukturą podmiotów świadczących usługi pomocy społecznej, wspierania rodziny, pieczy zastępczej i rozwoju mieszkalnictwa wspomaganego, chronionego i socjalnego, tworzenia i funkcjonowania instytucji opieki nad dziećmi do lat 3.</w:t>
      </w:r>
    </w:p>
    <w:p w:rsidR="000858EA" w:rsidRDefault="000858EA" w:rsidP="000858EA">
      <w:pPr>
        <w:spacing w:after="0"/>
        <w:ind w:firstLine="708"/>
        <w:jc w:val="both"/>
        <w:rPr>
          <w:rFonts w:ascii="Arial" w:hAnsi="Arial" w:cs="Arial"/>
          <w:sz w:val="24"/>
          <w:szCs w:val="24"/>
        </w:rPr>
      </w:pPr>
    </w:p>
    <w:p w:rsidR="000858EA" w:rsidRDefault="000858EA" w:rsidP="000858EA">
      <w:pPr>
        <w:spacing w:after="0"/>
        <w:ind w:firstLine="567"/>
        <w:jc w:val="both"/>
        <w:rPr>
          <w:rFonts w:ascii="Arial" w:hAnsi="Arial" w:cs="Arial"/>
          <w:sz w:val="24"/>
          <w:szCs w:val="24"/>
        </w:rPr>
      </w:pPr>
      <w:r w:rsidRPr="000B3C76">
        <w:rPr>
          <w:rFonts w:ascii="Arial" w:hAnsi="Arial" w:cs="Arial"/>
          <w:sz w:val="24"/>
          <w:szCs w:val="24"/>
        </w:rPr>
        <w:t xml:space="preserve">Ujęcie w jednym projekcie kilku </w:t>
      </w:r>
      <w:r>
        <w:rPr>
          <w:rFonts w:ascii="Arial" w:hAnsi="Arial" w:cs="Arial"/>
          <w:sz w:val="24"/>
          <w:szCs w:val="24"/>
        </w:rPr>
        <w:t xml:space="preserve">placówek  znajdujących się w różnych lokalizacjach jest dopuszczalne, zarówno przez jednego wnioskodawcę, jak i jako projekt partnerski realizowany przez podmioty uprawnione o ubieganie się </w:t>
      </w:r>
      <w:r w:rsidR="008953A1">
        <w:rPr>
          <w:rFonts w:ascii="Arial" w:hAnsi="Arial" w:cs="Arial"/>
          <w:sz w:val="24"/>
          <w:szCs w:val="24"/>
        </w:rPr>
        <w:br/>
      </w:r>
      <w:r>
        <w:rPr>
          <w:rFonts w:ascii="Arial" w:hAnsi="Arial" w:cs="Arial"/>
          <w:sz w:val="24"/>
          <w:szCs w:val="24"/>
        </w:rPr>
        <w:t>o dofinansowanie, wymienione powyżej.</w:t>
      </w:r>
    </w:p>
    <w:p w:rsidR="000858EA" w:rsidRPr="000B3C76" w:rsidRDefault="000858EA" w:rsidP="000858EA">
      <w:pPr>
        <w:spacing w:after="0"/>
        <w:ind w:firstLine="567"/>
        <w:jc w:val="both"/>
        <w:rPr>
          <w:rFonts w:ascii="Arial" w:hAnsi="Arial" w:cs="Arial"/>
          <w:bCs/>
          <w:sz w:val="24"/>
          <w:szCs w:val="24"/>
          <w:lang w:eastAsia="pl-PL"/>
        </w:rPr>
      </w:pPr>
      <w:r w:rsidRPr="000B3C76">
        <w:rPr>
          <w:rFonts w:ascii="Arial" w:hAnsi="Arial" w:cs="Arial"/>
          <w:sz w:val="24"/>
          <w:szCs w:val="24"/>
        </w:rPr>
        <w:t xml:space="preserve"> </w:t>
      </w:r>
      <w:r>
        <w:rPr>
          <w:rFonts w:ascii="Arial" w:hAnsi="Arial" w:cs="Arial"/>
          <w:sz w:val="24"/>
          <w:szCs w:val="24"/>
        </w:rPr>
        <w:t xml:space="preserve">Niemniej jednak, </w:t>
      </w:r>
      <w:r>
        <w:rPr>
          <w:rFonts w:ascii="Arial" w:hAnsi="Arial" w:cs="Arial"/>
          <w:bCs/>
          <w:sz w:val="24"/>
          <w:szCs w:val="24"/>
          <w:lang w:eastAsia="pl-PL"/>
        </w:rPr>
        <w:t>p</w:t>
      </w:r>
      <w:r w:rsidRPr="000B3C76">
        <w:rPr>
          <w:rFonts w:ascii="Arial" w:hAnsi="Arial" w:cs="Arial"/>
          <w:bCs/>
          <w:sz w:val="24"/>
          <w:szCs w:val="24"/>
          <w:lang w:eastAsia="pl-PL"/>
        </w:rPr>
        <w:t xml:space="preserve">rzygotowując projekt należy uwzględnić wymogi określone w Instrukcji do opracowania studium wykonalności stanowiącej załącznik nr 5 do Regulaminu konkursu. Zgodnie z ww. Instrukcją, projekt składa się z całej serii robót, działań lub usług, których celem jest wykonanie konkretnego zadania. Zadania powinny w istotny sposób wpływać na funkcje obiektu lub działalność wnioskodawcy / beneficjentów. Projekt powinien: </w:t>
      </w:r>
    </w:p>
    <w:p w:rsidR="000858EA" w:rsidRPr="00A23643" w:rsidRDefault="000858EA" w:rsidP="000858EA">
      <w:pPr>
        <w:numPr>
          <w:ilvl w:val="0"/>
          <w:numId w:val="15"/>
        </w:numPr>
        <w:spacing w:after="0"/>
        <w:jc w:val="both"/>
        <w:rPr>
          <w:rFonts w:ascii="Arial" w:hAnsi="Arial" w:cs="Arial"/>
          <w:bCs/>
          <w:sz w:val="24"/>
          <w:szCs w:val="24"/>
          <w:lang w:eastAsia="pl-PL"/>
        </w:rPr>
      </w:pPr>
      <w:r w:rsidRPr="00A23643">
        <w:rPr>
          <w:rFonts w:ascii="Arial" w:hAnsi="Arial" w:cs="Arial"/>
          <w:bCs/>
          <w:sz w:val="24"/>
          <w:szCs w:val="24"/>
          <w:lang w:eastAsia="pl-PL"/>
        </w:rPr>
        <w:t>posiadać sprecyzowany cel, na którego osiągnięciu się koncentruje,</w:t>
      </w:r>
    </w:p>
    <w:p w:rsidR="000858EA" w:rsidRPr="00A23643" w:rsidRDefault="000858EA" w:rsidP="000858EA">
      <w:pPr>
        <w:numPr>
          <w:ilvl w:val="0"/>
          <w:numId w:val="15"/>
        </w:numPr>
        <w:spacing w:after="0"/>
        <w:jc w:val="both"/>
        <w:rPr>
          <w:rFonts w:ascii="Arial" w:hAnsi="Arial" w:cs="Arial"/>
          <w:bCs/>
          <w:sz w:val="24"/>
          <w:szCs w:val="24"/>
          <w:lang w:eastAsia="pl-PL"/>
        </w:rPr>
      </w:pPr>
      <w:r w:rsidRPr="00A23643">
        <w:rPr>
          <w:rFonts w:ascii="Arial" w:hAnsi="Arial" w:cs="Arial"/>
          <w:bCs/>
          <w:sz w:val="24"/>
          <w:szCs w:val="24"/>
          <w:lang w:eastAsia="pl-PL"/>
        </w:rPr>
        <w:t xml:space="preserve">mieć spójny i skoordynowany charakter, posiadać określoną funkcję techniczną </w:t>
      </w:r>
      <w:r w:rsidR="00AC5D70">
        <w:rPr>
          <w:rFonts w:ascii="Arial" w:hAnsi="Arial" w:cs="Arial"/>
          <w:bCs/>
          <w:sz w:val="24"/>
          <w:szCs w:val="24"/>
          <w:lang w:eastAsia="pl-PL"/>
        </w:rPr>
        <w:br/>
      </w:r>
      <w:r w:rsidRPr="00A23643">
        <w:rPr>
          <w:rFonts w:ascii="Arial" w:hAnsi="Arial" w:cs="Arial"/>
          <w:bCs/>
          <w:sz w:val="24"/>
          <w:szCs w:val="24"/>
          <w:lang w:eastAsia="pl-PL"/>
        </w:rPr>
        <w:t>i czas realizacji,</w:t>
      </w:r>
    </w:p>
    <w:p w:rsidR="000858EA" w:rsidRDefault="000858EA" w:rsidP="000858EA">
      <w:pPr>
        <w:numPr>
          <w:ilvl w:val="0"/>
          <w:numId w:val="15"/>
        </w:numPr>
        <w:spacing w:after="0"/>
        <w:jc w:val="both"/>
        <w:rPr>
          <w:rFonts w:ascii="Arial" w:hAnsi="Arial" w:cs="Arial"/>
          <w:bCs/>
          <w:sz w:val="24"/>
          <w:szCs w:val="24"/>
          <w:lang w:eastAsia="pl-PL"/>
        </w:rPr>
      </w:pPr>
      <w:r w:rsidRPr="00A23643">
        <w:rPr>
          <w:rFonts w:ascii="Arial" w:hAnsi="Arial" w:cs="Arial"/>
          <w:bCs/>
          <w:sz w:val="24"/>
          <w:szCs w:val="24"/>
          <w:lang w:eastAsia="pl-PL"/>
        </w:rPr>
        <w:t>powinien obejmować wszystkie działania i wydatki, które umożliwiają jego samodzielne funkcjonowanie po ukończeniu.</w:t>
      </w:r>
    </w:p>
    <w:p w:rsidR="00E41A31" w:rsidRPr="00A23643" w:rsidRDefault="00E41A31" w:rsidP="00E41A31">
      <w:pPr>
        <w:spacing w:after="0"/>
        <w:ind w:left="720"/>
        <w:jc w:val="both"/>
        <w:rPr>
          <w:rFonts w:ascii="Arial" w:hAnsi="Arial" w:cs="Arial"/>
          <w:bCs/>
          <w:sz w:val="24"/>
          <w:szCs w:val="24"/>
          <w:lang w:eastAsia="pl-PL"/>
        </w:rPr>
      </w:pPr>
    </w:p>
    <w:p w:rsidR="000858EA" w:rsidRDefault="000858EA" w:rsidP="00AC5D70">
      <w:pPr>
        <w:spacing w:after="0"/>
        <w:ind w:firstLine="567"/>
        <w:jc w:val="both"/>
        <w:rPr>
          <w:rFonts w:ascii="Arial" w:hAnsi="Arial" w:cs="Arial"/>
          <w:bCs/>
          <w:sz w:val="24"/>
          <w:szCs w:val="24"/>
          <w:lang w:eastAsia="pl-PL"/>
        </w:rPr>
      </w:pPr>
      <w:r w:rsidRPr="0090760C">
        <w:rPr>
          <w:rFonts w:ascii="Arial" w:hAnsi="Arial" w:cs="Arial"/>
          <w:bCs/>
          <w:sz w:val="24"/>
          <w:szCs w:val="24"/>
          <w:lang w:eastAsia="pl-PL"/>
        </w:rPr>
        <w:t xml:space="preserve">Zgodnie z zapisami Instrukcji do studium wykonalności: „Projekt powinien obejmować wszystkie zadania inwestycyjne, które sprawiają, że efektem realizacji projektu jest stworzenie w pełni funkcjonalnej i operacyjnej infrastruktury, </w:t>
      </w:r>
      <w:r w:rsidRPr="005C4405">
        <w:rPr>
          <w:rFonts w:ascii="Arial" w:hAnsi="Arial" w:cs="Arial"/>
          <w:bCs/>
          <w:sz w:val="24"/>
          <w:szCs w:val="24"/>
          <w:lang w:eastAsia="pl-PL"/>
        </w:rPr>
        <w:t>bez konieczności realizacji dodatkowych zadań inwestycyjnych nie uwzględnionych w tym projekcie. Jeśli okazałoby się, że przedmiotowy projekt nie spełnia powyższego warunku</w:t>
      </w:r>
      <w:r w:rsidRPr="0090760C">
        <w:rPr>
          <w:rFonts w:ascii="Arial" w:hAnsi="Arial" w:cs="Arial"/>
          <w:bCs/>
          <w:sz w:val="24"/>
          <w:szCs w:val="24"/>
          <w:lang w:eastAsia="pl-PL"/>
        </w:rPr>
        <w:t xml:space="preserve"> (np. jest tylko jedną z faz większego przedsięwzięcia i nie jest operacyjny jako samodzielna jednostka) wówczas należy rozszerzyć przedmiot analizy o dodatkowe zadania inwestycyjne, które będą rozpatrywane całościowo, jako jeden projekt (…). </w:t>
      </w:r>
      <w:r w:rsidR="008953A1">
        <w:rPr>
          <w:rFonts w:ascii="Arial" w:hAnsi="Arial" w:cs="Arial"/>
          <w:bCs/>
          <w:sz w:val="24"/>
          <w:szCs w:val="24"/>
          <w:lang w:eastAsia="pl-PL"/>
        </w:rPr>
        <w:br/>
      </w:r>
      <w:r w:rsidRPr="0090760C">
        <w:rPr>
          <w:rFonts w:ascii="Arial" w:hAnsi="Arial" w:cs="Arial"/>
          <w:bCs/>
          <w:sz w:val="24"/>
          <w:szCs w:val="24"/>
          <w:lang w:eastAsia="pl-PL"/>
        </w:rPr>
        <w:t xml:space="preserve">Z drugiej strony, należy pamiętać, aby w sztuczny sposób nie rozszerzać zakresu projektu poprzez uwzględnianie zadań inwestycyjnych, które nie mają wpływu na </w:t>
      </w:r>
      <w:r w:rsidRPr="0090760C">
        <w:rPr>
          <w:rFonts w:ascii="Arial" w:hAnsi="Arial" w:cs="Arial"/>
          <w:bCs/>
          <w:sz w:val="24"/>
          <w:szCs w:val="24"/>
          <w:lang w:eastAsia="pl-PL"/>
        </w:rPr>
        <w:lastRenderedPageBreak/>
        <w:t xml:space="preserve">zapewnienie operacyjności tego projektu, a ponadto mogą stanowić samodzielną jednostkę analizy, zaś ich cele nie są bezpośrednio powiązane z celami projektu.” </w:t>
      </w:r>
    </w:p>
    <w:p w:rsidR="00E41A31" w:rsidRDefault="00E41A31" w:rsidP="000858EA">
      <w:pPr>
        <w:spacing w:after="0"/>
        <w:ind w:firstLine="709"/>
        <w:jc w:val="both"/>
        <w:rPr>
          <w:rFonts w:ascii="Arial" w:hAnsi="Arial" w:cs="Arial"/>
          <w:bCs/>
          <w:sz w:val="24"/>
          <w:szCs w:val="24"/>
          <w:lang w:eastAsia="pl-PL"/>
        </w:rPr>
      </w:pPr>
    </w:p>
    <w:p w:rsidR="000858EA" w:rsidRDefault="000858EA" w:rsidP="00AC5D70">
      <w:pPr>
        <w:spacing w:after="0"/>
        <w:ind w:firstLine="567"/>
        <w:jc w:val="both"/>
        <w:rPr>
          <w:rFonts w:ascii="Arial" w:hAnsi="Arial" w:cs="Arial"/>
          <w:bCs/>
          <w:sz w:val="24"/>
          <w:szCs w:val="24"/>
          <w:lang w:eastAsia="pl-PL"/>
        </w:rPr>
      </w:pPr>
      <w:r w:rsidRPr="005C4405">
        <w:rPr>
          <w:rFonts w:ascii="Arial" w:hAnsi="Arial" w:cs="Arial"/>
          <w:bCs/>
          <w:sz w:val="24"/>
          <w:szCs w:val="24"/>
          <w:lang w:eastAsia="pl-PL"/>
        </w:rPr>
        <w:t xml:space="preserve">Niezależnie od powyższego, Regulamin konkursu dopuszcza możliwość złożenia </w:t>
      </w:r>
      <w:r w:rsidRPr="005C4405">
        <w:rPr>
          <w:rFonts w:ascii="Arial" w:hAnsi="Arial" w:cs="Arial"/>
          <w:sz w:val="24"/>
          <w:szCs w:val="24"/>
        </w:rPr>
        <w:t>dwóch wniosków o dofinansowanie przez jednego Wnioskodawcę.</w:t>
      </w:r>
      <w:r w:rsidRPr="005C4405">
        <w:rPr>
          <w:rFonts w:ascii="Arial" w:hAnsi="Arial" w:cs="Arial"/>
          <w:bCs/>
          <w:sz w:val="24"/>
          <w:szCs w:val="24"/>
          <w:lang w:eastAsia="pl-PL"/>
        </w:rPr>
        <w:t xml:space="preserve"> </w:t>
      </w:r>
      <w:r w:rsidRPr="005C4405">
        <w:rPr>
          <w:rFonts w:ascii="Arial" w:hAnsi="Arial" w:cs="Arial"/>
          <w:bCs/>
          <w:sz w:val="24"/>
          <w:szCs w:val="24"/>
        </w:rPr>
        <w:t>Zakres projektu powinien być skoncentrowany, w sposób całościowy rozwiązywać problemy braku niezbędnej i nowoczesnej infrastruktury, a także nie zawierać przypadkowych działań</w:t>
      </w:r>
      <w:r>
        <w:rPr>
          <w:rFonts w:ascii="Arial" w:hAnsi="Arial" w:cs="Arial"/>
          <w:bCs/>
          <w:sz w:val="24"/>
          <w:szCs w:val="24"/>
        </w:rPr>
        <w:t>.</w:t>
      </w:r>
      <w:r w:rsidRPr="005C4405">
        <w:rPr>
          <w:rFonts w:ascii="Arial" w:hAnsi="Arial" w:cs="Arial"/>
          <w:bCs/>
          <w:sz w:val="24"/>
          <w:szCs w:val="24"/>
          <w:lang w:eastAsia="pl-PL"/>
        </w:rPr>
        <w:t xml:space="preserve"> W związku z powyższym, należy przeanalizować p</w:t>
      </w:r>
      <w:r>
        <w:rPr>
          <w:rFonts w:ascii="Arial" w:hAnsi="Arial" w:cs="Arial"/>
          <w:bCs/>
          <w:sz w:val="24"/>
          <w:szCs w:val="24"/>
          <w:lang w:eastAsia="pl-PL"/>
        </w:rPr>
        <w:t>rzedstawione</w:t>
      </w:r>
      <w:r w:rsidRPr="005C4405">
        <w:rPr>
          <w:rFonts w:ascii="Arial" w:hAnsi="Arial" w:cs="Arial"/>
          <w:bCs/>
          <w:sz w:val="24"/>
          <w:szCs w:val="24"/>
          <w:lang w:eastAsia="pl-PL"/>
        </w:rPr>
        <w:t xml:space="preserve"> wyjaśnienia i zapisy dokumentacji konkursowej.</w:t>
      </w:r>
    </w:p>
    <w:p w:rsidR="000858EA" w:rsidRDefault="000858EA" w:rsidP="000858EA">
      <w:pPr>
        <w:spacing w:after="0"/>
        <w:jc w:val="both"/>
        <w:rPr>
          <w:rFonts w:ascii="Arial" w:hAnsi="Arial" w:cs="Arial"/>
          <w:color w:val="000000"/>
          <w:sz w:val="24"/>
          <w:szCs w:val="24"/>
        </w:rPr>
      </w:pPr>
    </w:p>
    <w:p w:rsidR="000858EA" w:rsidRDefault="000858EA" w:rsidP="00AC5D70">
      <w:pPr>
        <w:spacing w:after="0"/>
        <w:ind w:firstLine="567"/>
        <w:jc w:val="both"/>
        <w:rPr>
          <w:rFonts w:ascii="Arial" w:hAnsi="Arial" w:cs="Arial"/>
          <w:color w:val="000000"/>
          <w:sz w:val="24"/>
          <w:szCs w:val="24"/>
        </w:rPr>
      </w:pPr>
      <w:r w:rsidRPr="003B180F">
        <w:rPr>
          <w:rFonts w:ascii="Arial" w:hAnsi="Arial" w:cs="Arial"/>
          <w:color w:val="000000"/>
          <w:sz w:val="24"/>
          <w:szCs w:val="24"/>
        </w:rPr>
        <w:t>Zgo</w:t>
      </w:r>
      <w:r>
        <w:rPr>
          <w:rFonts w:ascii="Arial" w:hAnsi="Arial" w:cs="Arial"/>
          <w:color w:val="000000"/>
          <w:sz w:val="24"/>
          <w:szCs w:val="24"/>
        </w:rPr>
        <w:t>dnie z Regulaminem Konkursu (§ 5)</w:t>
      </w:r>
      <w:r w:rsidRPr="003B180F">
        <w:rPr>
          <w:rFonts w:ascii="Arial" w:hAnsi="Arial" w:cs="Arial"/>
          <w:color w:val="000000"/>
          <w:sz w:val="24"/>
          <w:szCs w:val="24"/>
        </w:rPr>
        <w:t xml:space="preserve"> </w:t>
      </w:r>
      <w:r>
        <w:rPr>
          <w:rFonts w:ascii="Arial" w:hAnsi="Arial" w:cs="Arial"/>
          <w:color w:val="000000"/>
          <w:sz w:val="24"/>
          <w:szCs w:val="24"/>
        </w:rPr>
        <w:t xml:space="preserve">projekty w ramach poddziałania 6.2.2 </w:t>
      </w:r>
      <w:r w:rsidRPr="005F5BC0">
        <w:rPr>
          <w:rFonts w:ascii="Arial" w:hAnsi="Arial" w:cs="Arial"/>
          <w:color w:val="000000"/>
          <w:sz w:val="24"/>
          <w:szCs w:val="24"/>
        </w:rPr>
        <w:t xml:space="preserve">mogą </w:t>
      </w:r>
      <w:r w:rsidRPr="005F5BC0">
        <w:rPr>
          <w:rFonts w:ascii="Arial" w:hAnsi="Arial" w:cs="Arial"/>
          <w:sz w:val="24"/>
          <w:szCs w:val="24"/>
        </w:rPr>
        <w:t xml:space="preserve">być realizowane przez kilka podmiotów, jako projekty partnerskie </w:t>
      </w:r>
      <w:r w:rsidRPr="005F5BC0">
        <w:rPr>
          <w:rFonts w:ascii="Arial" w:hAnsi="Arial" w:cs="Arial"/>
          <w:sz w:val="24"/>
          <w:szCs w:val="24"/>
        </w:rPr>
        <w:br/>
        <w:t xml:space="preserve">w rozumieniu art. 33 ustawy wdrożeniowej. Partnerstwo może zostać utworzone przez podmioty poprzez wniesienie do projektu zasobów ludzkich, organizacyjnych, technicznych lub finansowych. </w:t>
      </w:r>
      <w:r>
        <w:rPr>
          <w:rFonts w:ascii="Arial" w:hAnsi="Arial" w:cs="Arial"/>
          <w:color w:val="000000"/>
          <w:sz w:val="24"/>
          <w:szCs w:val="24"/>
        </w:rPr>
        <w:t xml:space="preserve"> Partnerami w  projekcie mogą być wyłącznie podmioty wymienione w katalogu beneficjentów w ramach poddziałania 6.2.2.</w:t>
      </w:r>
    </w:p>
    <w:p w:rsidR="000858EA" w:rsidRPr="00701AF9" w:rsidRDefault="000858EA" w:rsidP="000858EA">
      <w:pPr>
        <w:spacing w:after="0"/>
        <w:ind w:firstLine="708"/>
        <w:jc w:val="both"/>
        <w:rPr>
          <w:rFonts w:ascii="Arial" w:hAnsi="Arial" w:cs="Arial"/>
          <w:color w:val="000000"/>
          <w:sz w:val="24"/>
          <w:szCs w:val="24"/>
        </w:rPr>
      </w:pPr>
      <w:r>
        <w:rPr>
          <w:rFonts w:ascii="Arial" w:hAnsi="Arial" w:cs="Arial"/>
          <w:color w:val="000000"/>
          <w:sz w:val="24"/>
          <w:szCs w:val="24"/>
        </w:rPr>
        <w:t xml:space="preserve">Należy przy tym </w:t>
      </w:r>
      <w:r w:rsidRPr="000B4F34">
        <w:rPr>
          <w:rFonts w:ascii="Arial" w:hAnsi="Arial" w:cs="Arial"/>
          <w:color w:val="000000"/>
          <w:sz w:val="24"/>
          <w:szCs w:val="24"/>
          <w:u w:val="single"/>
        </w:rPr>
        <w:t>uwzględnić zasady wyboru partnera spoza sektora finansów publicznych określone w Regulaminie konkursu § 5 pkt.2 do 8,</w:t>
      </w:r>
      <w:r>
        <w:rPr>
          <w:rFonts w:ascii="Arial" w:hAnsi="Arial" w:cs="Arial"/>
          <w:color w:val="000000"/>
          <w:sz w:val="24"/>
          <w:szCs w:val="24"/>
        </w:rPr>
        <w:t xml:space="preserve"> oraz dołączyć Umowę partnerską jako załącznik do wniosku o dofinansowanie.</w:t>
      </w:r>
    </w:p>
    <w:p w:rsidR="000858EA" w:rsidRPr="00CF29FB" w:rsidRDefault="000858EA" w:rsidP="000858EA">
      <w:pPr>
        <w:spacing w:after="0"/>
        <w:ind w:firstLine="567"/>
        <w:jc w:val="both"/>
        <w:rPr>
          <w:rFonts w:ascii="Arial" w:eastAsia="Univers-BoldPL" w:hAnsi="Arial" w:cs="Arial"/>
          <w:bCs/>
          <w:sz w:val="24"/>
          <w:szCs w:val="24"/>
        </w:rPr>
      </w:pPr>
      <w:r>
        <w:rPr>
          <w:rFonts w:ascii="Arial" w:eastAsia="Univers-BoldPL" w:hAnsi="Arial" w:cs="Arial"/>
          <w:bCs/>
          <w:sz w:val="24"/>
          <w:szCs w:val="24"/>
        </w:rPr>
        <w:t>Ponadto, w</w:t>
      </w:r>
      <w:r w:rsidRPr="002A653B">
        <w:rPr>
          <w:rFonts w:ascii="Arial" w:eastAsia="Univers-BoldPL" w:hAnsi="Arial" w:cs="Arial"/>
          <w:bCs/>
          <w:sz w:val="24"/>
          <w:szCs w:val="24"/>
        </w:rPr>
        <w:t xml:space="preserve">nioskodawca zobowiązany jest do posiadania prawa do dysponowania nieruchomościami, które wykorzystywane będą do realizacji projektu </w:t>
      </w:r>
      <w:r>
        <w:rPr>
          <w:rFonts w:ascii="Arial" w:eastAsia="Univers-BoldPL" w:hAnsi="Arial" w:cs="Arial"/>
          <w:bCs/>
          <w:sz w:val="24"/>
          <w:szCs w:val="24"/>
        </w:rPr>
        <w:t xml:space="preserve">- zgodnie </w:t>
      </w:r>
      <w:r w:rsidR="008953A1">
        <w:rPr>
          <w:rFonts w:ascii="Arial" w:eastAsia="Univers-BoldPL" w:hAnsi="Arial" w:cs="Arial"/>
          <w:bCs/>
          <w:sz w:val="24"/>
          <w:szCs w:val="24"/>
        </w:rPr>
        <w:br/>
      </w:r>
      <w:r>
        <w:rPr>
          <w:rFonts w:ascii="Arial" w:eastAsia="Univers-BoldPL" w:hAnsi="Arial" w:cs="Arial"/>
          <w:bCs/>
          <w:sz w:val="24"/>
          <w:szCs w:val="24"/>
        </w:rPr>
        <w:t xml:space="preserve">z zapisami w </w:t>
      </w:r>
      <w:r w:rsidRPr="008D04F8">
        <w:rPr>
          <w:rFonts w:ascii="Arial" w:eastAsia="Univers-BoldPL" w:hAnsi="Arial" w:cs="Arial"/>
          <w:bCs/>
          <w:sz w:val="24"/>
          <w:szCs w:val="24"/>
        </w:rPr>
        <w:t>Instrukcj</w:t>
      </w:r>
      <w:r>
        <w:rPr>
          <w:rFonts w:ascii="Arial" w:eastAsia="Univers-BoldPL" w:hAnsi="Arial" w:cs="Arial"/>
          <w:bCs/>
          <w:sz w:val="24"/>
          <w:szCs w:val="24"/>
        </w:rPr>
        <w:t xml:space="preserve">i </w:t>
      </w:r>
      <w:r w:rsidRPr="008D04F8">
        <w:rPr>
          <w:rFonts w:ascii="Arial" w:eastAsia="Univers-BoldPL" w:hAnsi="Arial" w:cs="Arial"/>
          <w:bCs/>
          <w:sz w:val="24"/>
          <w:szCs w:val="24"/>
        </w:rPr>
        <w:t>wypełniania załączni</w:t>
      </w:r>
      <w:r>
        <w:rPr>
          <w:rFonts w:ascii="Arial" w:eastAsia="Univers-BoldPL" w:hAnsi="Arial" w:cs="Arial"/>
          <w:bCs/>
          <w:sz w:val="24"/>
          <w:szCs w:val="24"/>
        </w:rPr>
        <w:t xml:space="preserve">ków do wniosku o dofinansowanie </w:t>
      </w:r>
      <w:r w:rsidRPr="008D04F8">
        <w:rPr>
          <w:rFonts w:ascii="Arial" w:eastAsia="Univers-BoldPL" w:hAnsi="Arial" w:cs="Arial"/>
          <w:bCs/>
          <w:sz w:val="24"/>
          <w:szCs w:val="24"/>
        </w:rPr>
        <w:t>(załącznik nr 4 do Regulaminu konkursu)</w:t>
      </w:r>
      <w:r w:rsidRPr="002A653B">
        <w:rPr>
          <w:rFonts w:ascii="Arial" w:eastAsia="Univers-BoldPL" w:hAnsi="Arial" w:cs="Arial"/>
          <w:bCs/>
          <w:sz w:val="24"/>
          <w:szCs w:val="24"/>
        </w:rPr>
        <w:t xml:space="preserve">. </w:t>
      </w:r>
      <w:r>
        <w:rPr>
          <w:rFonts w:ascii="Arial" w:eastAsia="Univers-BoldPL" w:hAnsi="Arial" w:cs="Arial"/>
          <w:bCs/>
          <w:sz w:val="24"/>
          <w:szCs w:val="24"/>
        </w:rPr>
        <w:t xml:space="preserve"> </w:t>
      </w:r>
      <w:r w:rsidRPr="00CF29FB">
        <w:rPr>
          <w:rFonts w:ascii="Arial" w:eastAsia="Univers-BoldPL" w:hAnsi="Arial" w:cs="Arial"/>
          <w:bCs/>
          <w:sz w:val="24"/>
          <w:szCs w:val="24"/>
        </w:rPr>
        <w:t>Dopuszcza się możliwość wykazania prawa do dysponowania nieruchomościami do realizacji prac budowlanych lub niezbędnymi do wykonania dostaw na podstawie:</w:t>
      </w:r>
    </w:p>
    <w:p w:rsidR="000858EA" w:rsidRPr="00CF29FB"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własności,</w:t>
      </w:r>
    </w:p>
    <w:p w:rsidR="000858EA" w:rsidRPr="00CF29FB"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współwłasności za zgodą wszystkich współwłaścicieli,</w:t>
      </w:r>
    </w:p>
    <w:p w:rsidR="000858EA" w:rsidRPr="00CF29FB"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użytkowania wieczystego,</w:t>
      </w:r>
    </w:p>
    <w:p w:rsidR="000858EA" w:rsidRPr="00CF29FB"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trwałego zarządu,</w:t>
      </w:r>
    </w:p>
    <w:p w:rsidR="000858EA" w:rsidRPr="00CF29FB"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ograniczonego prawa rzeczowego,</w:t>
      </w:r>
    </w:p>
    <w:p w:rsidR="000858EA" w:rsidRDefault="000858EA" w:rsidP="000858EA">
      <w:pPr>
        <w:numPr>
          <w:ilvl w:val="0"/>
          <w:numId w:val="3"/>
        </w:numPr>
        <w:spacing w:after="0"/>
        <w:jc w:val="both"/>
        <w:rPr>
          <w:rFonts w:ascii="Arial" w:eastAsia="Univers-BoldPL" w:hAnsi="Arial" w:cs="Arial"/>
          <w:bCs/>
          <w:sz w:val="24"/>
          <w:szCs w:val="24"/>
        </w:rPr>
      </w:pPr>
      <w:r w:rsidRPr="00CF29FB">
        <w:rPr>
          <w:rFonts w:ascii="Arial" w:eastAsia="Univers-BoldPL" w:hAnsi="Arial" w:cs="Arial"/>
          <w:bCs/>
          <w:sz w:val="24"/>
          <w:szCs w:val="24"/>
        </w:rPr>
        <w:t>innego stosunku zobowiązaniowego, przewidującego uprawnienie do wykonywania robót i obiektów budowlanych lub dysponowania nieruchomością na cele wykonania dostaw przewidzianych w ramach projektu.</w:t>
      </w:r>
    </w:p>
    <w:p w:rsidR="000858EA" w:rsidRPr="00CF29FB" w:rsidRDefault="000858EA" w:rsidP="000858EA">
      <w:pPr>
        <w:rPr>
          <w:rFonts w:ascii="Arial" w:eastAsia="Univers-BoldPL" w:hAnsi="Arial" w:cs="Arial"/>
          <w:bCs/>
          <w:sz w:val="6"/>
          <w:szCs w:val="6"/>
        </w:rPr>
      </w:pPr>
    </w:p>
    <w:p w:rsidR="000858EA" w:rsidRPr="00CF29FB" w:rsidRDefault="000858EA" w:rsidP="00AC5D70">
      <w:pPr>
        <w:spacing w:after="0"/>
        <w:ind w:firstLine="567"/>
        <w:jc w:val="both"/>
        <w:rPr>
          <w:rFonts w:ascii="Arial" w:eastAsia="Univers-BoldPL" w:hAnsi="Arial" w:cs="Arial"/>
          <w:bCs/>
          <w:sz w:val="24"/>
          <w:szCs w:val="24"/>
        </w:rPr>
      </w:pPr>
      <w:r w:rsidRPr="00CF29FB">
        <w:rPr>
          <w:rFonts w:ascii="Arial" w:eastAsia="Univers-BoldPL" w:hAnsi="Arial" w:cs="Arial"/>
          <w:bCs/>
          <w:sz w:val="24"/>
          <w:szCs w:val="24"/>
        </w:rPr>
        <w:t>W przypadku p</w:t>
      </w:r>
      <w:r>
        <w:rPr>
          <w:rFonts w:ascii="Arial" w:eastAsia="Univers-BoldPL" w:hAnsi="Arial" w:cs="Arial"/>
          <w:bCs/>
          <w:sz w:val="24"/>
          <w:szCs w:val="24"/>
        </w:rPr>
        <w:t>unktów</w:t>
      </w:r>
      <w:r w:rsidRPr="00CF29FB">
        <w:rPr>
          <w:rFonts w:ascii="Arial" w:eastAsia="Univers-BoldPL" w:hAnsi="Arial" w:cs="Arial"/>
          <w:bCs/>
          <w:sz w:val="24"/>
          <w:szCs w:val="24"/>
        </w:rPr>
        <w:t xml:space="preserve"> b-f w celu zapewnienia trwałości projektu, uprawnienia wnioskodawcy powinny:</w:t>
      </w:r>
    </w:p>
    <w:p w:rsidR="000858EA" w:rsidRPr="00CF29FB" w:rsidRDefault="000858EA" w:rsidP="000858EA">
      <w:pPr>
        <w:numPr>
          <w:ilvl w:val="0"/>
          <w:numId w:val="4"/>
        </w:numPr>
        <w:spacing w:after="0"/>
        <w:jc w:val="both"/>
        <w:rPr>
          <w:rFonts w:ascii="Arial" w:eastAsia="Univers-BoldPL" w:hAnsi="Arial" w:cs="Arial"/>
          <w:bCs/>
          <w:sz w:val="24"/>
          <w:szCs w:val="24"/>
        </w:rPr>
      </w:pPr>
      <w:r w:rsidRPr="00CF29FB">
        <w:rPr>
          <w:rFonts w:ascii="Arial" w:eastAsia="Univers-BoldPL" w:hAnsi="Arial" w:cs="Arial"/>
          <w:bCs/>
          <w:sz w:val="24"/>
          <w:szCs w:val="24"/>
        </w:rPr>
        <w:t xml:space="preserve">wynikać z posiadanych przez wnioskodawcę dokumentów (np. </w:t>
      </w:r>
      <w:r w:rsidRPr="00CF29FB">
        <w:rPr>
          <w:rFonts w:ascii="Arial" w:eastAsia="Univers-BoldPL" w:hAnsi="Arial" w:cs="Arial"/>
          <w:bCs/>
          <w:sz w:val="24"/>
          <w:szCs w:val="24"/>
          <w:u w:val="single"/>
        </w:rPr>
        <w:t>umów, zgody właściciela</w:t>
      </w:r>
      <w:r w:rsidRPr="00CF29FB">
        <w:rPr>
          <w:rFonts w:ascii="Arial" w:eastAsia="Univers-BoldPL" w:hAnsi="Arial" w:cs="Arial"/>
          <w:bCs/>
          <w:sz w:val="24"/>
          <w:szCs w:val="24"/>
        </w:rPr>
        <w:t xml:space="preserve">), w których jednoznacznie opisano uprawnienie do realizacji robót </w:t>
      </w:r>
      <w:r>
        <w:rPr>
          <w:rFonts w:ascii="Arial" w:eastAsia="Univers-BoldPL" w:hAnsi="Arial" w:cs="Arial"/>
          <w:bCs/>
          <w:sz w:val="24"/>
          <w:szCs w:val="24"/>
        </w:rPr>
        <w:br/>
      </w:r>
      <w:r w:rsidRPr="00CF29FB">
        <w:rPr>
          <w:rFonts w:ascii="Arial" w:eastAsia="Univers-BoldPL" w:hAnsi="Arial" w:cs="Arial"/>
          <w:bCs/>
          <w:sz w:val="24"/>
          <w:szCs w:val="24"/>
        </w:rPr>
        <w:t>budowlanych oraz późniejszej eksploatacji przedmiotu projektu na danej nieruchomości,</w:t>
      </w:r>
    </w:p>
    <w:p w:rsidR="000858EA" w:rsidRPr="00CF29FB" w:rsidRDefault="000858EA" w:rsidP="000858EA">
      <w:pPr>
        <w:numPr>
          <w:ilvl w:val="0"/>
          <w:numId w:val="4"/>
        </w:numPr>
        <w:spacing w:after="0"/>
        <w:jc w:val="both"/>
        <w:rPr>
          <w:rFonts w:ascii="Arial" w:eastAsia="Univers-BoldPL" w:hAnsi="Arial" w:cs="Arial"/>
          <w:bCs/>
          <w:sz w:val="24"/>
          <w:szCs w:val="24"/>
        </w:rPr>
      </w:pPr>
      <w:r w:rsidRPr="00CF29FB">
        <w:rPr>
          <w:rFonts w:ascii="Arial" w:eastAsia="Univers-BoldPL" w:hAnsi="Arial" w:cs="Arial"/>
          <w:bCs/>
          <w:sz w:val="24"/>
          <w:szCs w:val="24"/>
        </w:rPr>
        <w:t>oraz obejmować minimum okres realizacji projektu i wymagany okres jego trwałości (5 lat od wypłacenia końcowej płatności na rzecz beneficjenta).</w:t>
      </w:r>
    </w:p>
    <w:p w:rsidR="000858EA" w:rsidRPr="00A80886" w:rsidRDefault="000858EA" w:rsidP="000858EA">
      <w:pPr>
        <w:ind w:firstLine="709"/>
        <w:jc w:val="both"/>
        <w:rPr>
          <w:rFonts w:ascii="Arial" w:hAnsi="Arial" w:cs="Arial"/>
          <w:bCs/>
          <w:sz w:val="24"/>
          <w:szCs w:val="24"/>
        </w:rPr>
      </w:pPr>
      <w:r>
        <w:rPr>
          <w:rFonts w:ascii="Arial" w:hAnsi="Arial" w:cs="Arial"/>
          <w:sz w:val="24"/>
          <w:szCs w:val="24"/>
        </w:rPr>
        <w:t xml:space="preserve">Należy podkreślić, iż ostateczne rozstrzygnięcia będą </w:t>
      </w:r>
      <w:r>
        <w:rPr>
          <w:rFonts w:ascii="Arial" w:hAnsi="Arial" w:cs="Arial"/>
          <w:bCs/>
          <w:sz w:val="24"/>
          <w:szCs w:val="24"/>
        </w:rPr>
        <w:t>rozpatrywane w kontekście przedstawionej koncepcji projektu, uwzględniającej określone cele  i zakres rzeczowy projektu – na etapie oceny formalnej i merytorycznej wniosku o dofinansowanie.</w:t>
      </w:r>
    </w:p>
    <w:p w:rsidR="000858EA" w:rsidRDefault="000858EA" w:rsidP="000858EA">
      <w:pPr>
        <w:spacing w:after="0"/>
        <w:ind w:firstLine="567"/>
        <w:jc w:val="both"/>
        <w:rPr>
          <w:rFonts w:ascii="Arial" w:hAnsi="Arial" w:cs="Arial"/>
          <w:sz w:val="24"/>
          <w:szCs w:val="24"/>
        </w:rPr>
      </w:pPr>
      <w:r w:rsidRPr="00A80886">
        <w:rPr>
          <w:rFonts w:ascii="Arial" w:hAnsi="Arial" w:cs="Arial"/>
          <w:sz w:val="24"/>
          <w:szCs w:val="24"/>
          <w:shd w:val="clear" w:color="auto" w:fill="FFFFFF"/>
        </w:rPr>
        <w:lastRenderedPageBreak/>
        <w:t>Powyższa opinia nie ma charakteru wiążącego w odniesieniu do końcowego wyniku oceny projektu, również pod kątem kwalifikowalności wydatków i zakresu rzeczowego. Ocena taka zostanie dokonana przez Komisję Oceny Projektów w ramach oceny formalnej i merytorycznej w oparciu rozstrzygnięcia IZ</w:t>
      </w:r>
      <w:r w:rsidRPr="00A80886">
        <w:rPr>
          <w:rFonts w:ascii="Arial" w:hAnsi="Arial" w:cs="Arial"/>
          <w:sz w:val="24"/>
          <w:szCs w:val="24"/>
        </w:rPr>
        <w:t xml:space="preserve"> </w:t>
      </w:r>
      <w:r w:rsidRPr="00A80886">
        <w:rPr>
          <w:rStyle w:val="apple-converted-space"/>
          <w:rFonts w:ascii="Arial" w:hAnsi="Arial" w:cs="Arial"/>
          <w:sz w:val="24"/>
          <w:szCs w:val="24"/>
          <w:shd w:val="clear" w:color="auto" w:fill="FFFFFF"/>
        </w:rPr>
        <w:t> </w:t>
      </w:r>
      <w:r w:rsidRPr="00A80886">
        <w:rPr>
          <w:rFonts w:ascii="Arial" w:hAnsi="Arial" w:cs="Arial"/>
          <w:sz w:val="24"/>
          <w:szCs w:val="24"/>
          <w:shd w:val="clear" w:color="auto" w:fill="FFFFFF"/>
        </w:rPr>
        <w:t>oraz całość przedłożonej przez ben</w:t>
      </w:r>
      <w:r>
        <w:rPr>
          <w:rFonts w:ascii="Arial" w:hAnsi="Arial" w:cs="Arial"/>
          <w:sz w:val="24"/>
          <w:szCs w:val="24"/>
          <w:shd w:val="clear" w:color="auto" w:fill="FFFFFF"/>
        </w:rPr>
        <w:t xml:space="preserve">eficjenta dokumentacji wniosku </w:t>
      </w:r>
      <w:r w:rsidRPr="00A80886">
        <w:rPr>
          <w:rFonts w:ascii="Arial" w:hAnsi="Arial" w:cs="Arial"/>
          <w:sz w:val="24"/>
          <w:szCs w:val="24"/>
          <w:shd w:val="clear" w:color="auto" w:fill="FFFFFF"/>
        </w:rPr>
        <w:t>o dofinansowani</w:t>
      </w:r>
      <w:r>
        <w:rPr>
          <w:rFonts w:ascii="Arial" w:hAnsi="Arial" w:cs="Arial"/>
          <w:sz w:val="24"/>
          <w:szCs w:val="24"/>
          <w:shd w:val="clear" w:color="auto" w:fill="FFFFFF"/>
        </w:rPr>
        <w:t>e</w:t>
      </w:r>
      <w:r w:rsidRPr="00A80886">
        <w:rPr>
          <w:rFonts w:ascii="Arial" w:hAnsi="Arial" w:cs="Arial"/>
          <w:sz w:val="24"/>
          <w:szCs w:val="24"/>
        </w:rPr>
        <w:t xml:space="preserve">. </w:t>
      </w:r>
    </w:p>
    <w:p w:rsidR="00E26FA6" w:rsidRDefault="00E26FA6" w:rsidP="000858EA">
      <w:pPr>
        <w:spacing w:after="0"/>
        <w:ind w:firstLine="567"/>
        <w:jc w:val="both"/>
        <w:rPr>
          <w:rFonts w:ascii="Arial" w:hAnsi="Arial" w:cs="Arial"/>
          <w:sz w:val="24"/>
          <w:szCs w:val="24"/>
        </w:rPr>
      </w:pPr>
    </w:p>
    <w:p w:rsidR="00E26FA6" w:rsidRPr="00646E5D" w:rsidRDefault="00E26FA6" w:rsidP="00E26FA6">
      <w:pPr>
        <w:pStyle w:val="Nagwek3"/>
        <w:spacing w:before="0"/>
        <w:ind w:left="426" w:hanging="426"/>
        <w:jc w:val="both"/>
        <w:rPr>
          <w:rFonts w:ascii="Arial" w:hAnsi="Arial" w:cs="Arial"/>
          <w:color w:val="auto"/>
          <w:sz w:val="24"/>
          <w:szCs w:val="24"/>
        </w:rPr>
      </w:pPr>
      <w:r w:rsidRPr="00646E5D">
        <w:rPr>
          <w:rFonts w:ascii="Arial" w:eastAsia="Times New Roman" w:hAnsi="Arial" w:cs="Arial"/>
          <w:color w:val="auto"/>
          <w:sz w:val="24"/>
          <w:szCs w:val="24"/>
        </w:rPr>
        <w:t xml:space="preserve">13). </w:t>
      </w:r>
      <w:r>
        <w:rPr>
          <w:rFonts w:ascii="Arial" w:eastAsia="Times New Roman" w:hAnsi="Arial" w:cs="Arial"/>
          <w:color w:val="auto"/>
          <w:sz w:val="24"/>
          <w:szCs w:val="24"/>
        </w:rPr>
        <w:t xml:space="preserve"> </w:t>
      </w:r>
      <w:r w:rsidRPr="00646E5D">
        <w:rPr>
          <w:rFonts w:ascii="Arial" w:hAnsi="Arial" w:cs="Arial"/>
          <w:color w:val="auto"/>
          <w:sz w:val="24"/>
          <w:szCs w:val="24"/>
        </w:rPr>
        <w:t xml:space="preserve">Proszę o informację na temat kwalifikowalności wydatków w ramach projektu planowanego do realizacji w ramach podziałania 6.2.2 </w:t>
      </w:r>
      <w:r w:rsidRPr="00646E5D">
        <w:rPr>
          <w:rFonts w:ascii="Arial" w:hAnsi="Arial" w:cs="Arial"/>
          <w:i/>
          <w:color w:val="auto"/>
          <w:sz w:val="24"/>
          <w:szCs w:val="24"/>
        </w:rPr>
        <w:t>Infrastruktura pomocy społecznej</w:t>
      </w:r>
      <w:r w:rsidRPr="00646E5D">
        <w:rPr>
          <w:rFonts w:ascii="Arial" w:hAnsi="Arial" w:cs="Arial"/>
          <w:color w:val="auto"/>
          <w:sz w:val="24"/>
          <w:szCs w:val="24"/>
        </w:rPr>
        <w:t xml:space="preserve"> Regionalnego Programu Operacyjnego Województwa Podkarpackiego na lata 2014-2020, 2 typ projektu (infrastruktura dla podmiotów wsparcia rodziny i systemu pieczy zastępczej). </w:t>
      </w:r>
    </w:p>
    <w:p w:rsidR="00646E5D" w:rsidRPr="00646E5D" w:rsidRDefault="00E26FA6" w:rsidP="00E41A31">
      <w:pPr>
        <w:spacing w:after="0"/>
        <w:ind w:left="426" w:firstLine="141"/>
        <w:jc w:val="both"/>
        <w:rPr>
          <w:rFonts w:ascii="Arial" w:hAnsi="Arial" w:cs="Arial"/>
          <w:sz w:val="24"/>
          <w:szCs w:val="24"/>
        </w:rPr>
      </w:pPr>
      <w:r w:rsidRPr="00E26FA6">
        <w:rPr>
          <w:rFonts w:ascii="Arial" w:hAnsi="Arial" w:cs="Arial"/>
          <w:b/>
          <w:sz w:val="24"/>
          <w:szCs w:val="24"/>
        </w:rPr>
        <w:t>Powiat zamierza złożyć wniosek o dofinansowanie projektu polegającego na przebudowie i nadbudowie nowo zakupionego budynku na potrzeby Powiatowego Centrum Pomocy Rodzinie (PCPR) – jednostki organizacyjnej powiatu której zlecon</w:t>
      </w:r>
      <w:r w:rsidR="005E7F0C">
        <w:rPr>
          <w:rFonts w:ascii="Arial" w:hAnsi="Arial" w:cs="Arial"/>
          <w:b/>
          <w:sz w:val="24"/>
          <w:szCs w:val="24"/>
        </w:rPr>
        <w:t>a</w:t>
      </w:r>
      <w:r w:rsidRPr="00E26FA6">
        <w:rPr>
          <w:rFonts w:ascii="Arial" w:hAnsi="Arial" w:cs="Arial"/>
          <w:b/>
          <w:sz w:val="24"/>
          <w:szCs w:val="24"/>
        </w:rPr>
        <w:t xml:space="preserve"> została organizacja rodzinnej pieczy zastępczej zgodnie z ustawą  z dnia 9 czerwca 2011 r. o wspieraniu rodziny i systemie pieczy zastępczej (Dz.U.2015.332). Statutowa działalność PCPR nie ogranicza się jedynie do zadań związanych z pieczą zastępczą ponieważ  PCPR zgodnie</w:t>
      </w:r>
      <w:r w:rsidRPr="00E41A31">
        <w:rPr>
          <w:rFonts w:ascii="Arial" w:hAnsi="Arial" w:cs="Arial"/>
          <w:b/>
          <w:sz w:val="24"/>
          <w:szCs w:val="24"/>
        </w:rPr>
        <w:br/>
      </w:r>
      <w:r w:rsidR="00646E5D" w:rsidRPr="00E41A31">
        <w:rPr>
          <w:rFonts w:ascii="Arial" w:hAnsi="Arial" w:cs="Arial"/>
          <w:b/>
          <w:sz w:val="24"/>
          <w:szCs w:val="24"/>
        </w:rPr>
        <w:t>z ustawami realizuje zadania własne powiatu oraz zadania administracji rządowej realizowane przez powiat w obszarach takich jak  pomoc społeczna, rehabilitacja społeczna osób niepełnosprawnych czy przeciwdziałanie przemocy w rodzinie.</w:t>
      </w:r>
      <w:r w:rsidR="00646E5D" w:rsidRPr="00646E5D">
        <w:rPr>
          <w:rFonts w:ascii="Arial" w:hAnsi="Arial" w:cs="Arial"/>
          <w:sz w:val="24"/>
          <w:szCs w:val="24"/>
        </w:rPr>
        <w:t xml:space="preserve"> </w:t>
      </w:r>
    </w:p>
    <w:p w:rsidR="00646E5D" w:rsidRPr="00646E5D" w:rsidRDefault="00646E5D" w:rsidP="00646E5D">
      <w:pPr>
        <w:pStyle w:val="Nagwek3"/>
        <w:spacing w:before="0"/>
        <w:ind w:left="426" w:hanging="426"/>
        <w:jc w:val="both"/>
        <w:rPr>
          <w:rFonts w:ascii="Arial" w:hAnsi="Arial" w:cs="Arial"/>
          <w:color w:val="auto"/>
          <w:sz w:val="24"/>
          <w:szCs w:val="24"/>
        </w:rPr>
      </w:pPr>
      <w:r>
        <w:rPr>
          <w:rFonts w:ascii="Arial" w:hAnsi="Arial" w:cs="Arial"/>
          <w:color w:val="auto"/>
          <w:sz w:val="24"/>
          <w:szCs w:val="24"/>
        </w:rPr>
        <w:t xml:space="preserve">           </w:t>
      </w:r>
      <w:r w:rsidRPr="00646E5D">
        <w:rPr>
          <w:rFonts w:ascii="Arial" w:hAnsi="Arial" w:cs="Arial"/>
          <w:color w:val="auto"/>
          <w:sz w:val="24"/>
          <w:szCs w:val="24"/>
        </w:rPr>
        <w:t>W związku z powyższym proszę o informację, czy  w ramach podziałania 6.2.2 (2 typ projektu), kwalifikowalne do dofinansowania będą wydatki związane z adaptacją pomieszczeń służącym wszyst</w:t>
      </w:r>
      <w:r w:rsidR="00E26FA6">
        <w:rPr>
          <w:rFonts w:ascii="Arial" w:hAnsi="Arial" w:cs="Arial"/>
          <w:color w:val="auto"/>
          <w:sz w:val="24"/>
          <w:szCs w:val="24"/>
        </w:rPr>
        <w:t xml:space="preserve">kim rodzajom działalności PCPR </w:t>
      </w:r>
      <w:r w:rsidRPr="00646E5D">
        <w:rPr>
          <w:rFonts w:ascii="Arial" w:hAnsi="Arial" w:cs="Arial"/>
          <w:color w:val="auto"/>
          <w:sz w:val="24"/>
          <w:szCs w:val="24"/>
        </w:rPr>
        <w:t>(pomoc społeczn</w:t>
      </w:r>
      <w:r>
        <w:rPr>
          <w:rFonts w:ascii="Arial" w:hAnsi="Arial" w:cs="Arial"/>
          <w:color w:val="auto"/>
          <w:sz w:val="24"/>
          <w:szCs w:val="24"/>
        </w:rPr>
        <w:t xml:space="preserve">a, rehabilitacja społeczna osób </w:t>
      </w:r>
      <w:r w:rsidRPr="00646E5D">
        <w:rPr>
          <w:rFonts w:ascii="Arial" w:hAnsi="Arial" w:cs="Arial"/>
          <w:color w:val="auto"/>
          <w:sz w:val="24"/>
          <w:szCs w:val="24"/>
        </w:rPr>
        <w:t>niepełnosprawnych,</w:t>
      </w:r>
      <w:r w:rsidR="00E26FA6">
        <w:rPr>
          <w:rFonts w:ascii="Arial" w:hAnsi="Arial" w:cs="Arial"/>
          <w:color w:val="auto"/>
          <w:sz w:val="24"/>
          <w:szCs w:val="24"/>
        </w:rPr>
        <w:t xml:space="preserve"> </w:t>
      </w:r>
      <w:r w:rsidRPr="00646E5D">
        <w:rPr>
          <w:rFonts w:ascii="Arial" w:hAnsi="Arial" w:cs="Arial"/>
          <w:color w:val="auto"/>
          <w:sz w:val="24"/>
          <w:szCs w:val="24"/>
        </w:rPr>
        <w:t xml:space="preserve">przeciwdziałanie przemocy w rodzinie wraz </w:t>
      </w:r>
      <w:r w:rsidR="008953A1">
        <w:rPr>
          <w:rFonts w:ascii="Arial" w:hAnsi="Arial" w:cs="Arial"/>
          <w:color w:val="auto"/>
          <w:sz w:val="24"/>
          <w:szCs w:val="24"/>
        </w:rPr>
        <w:br/>
      </w:r>
      <w:r w:rsidRPr="00646E5D">
        <w:rPr>
          <w:rFonts w:ascii="Arial" w:hAnsi="Arial" w:cs="Arial"/>
          <w:color w:val="auto"/>
          <w:sz w:val="24"/>
          <w:szCs w:val="24"/>
        </w:rPr>
        <w:t xml:space="preserve">z administracją i pomieszczeniami technicznymi), czy też tylko te które odnoszą się do pomieszczeń gdzie prowadzona będzie działalność związana </w:t>
      </w:r>
      <w:r w:rsidR="008953A1">
        <w:rPr>
          <w:rFonts w:ascii="Arial" w:hAnsi="Arial" w:cs="Arial"/>
          <w:color w:val="auto"/>
          <w:sz w:val="24"/>
          <w:szCs w:val="24"/>
        </w:rPr>
        <w:br/>
      </w:r>
      <w:r w:rsidRPr="00646E5D">
        <w:rPr>
          <w:rFonts w:ascii="Arial" w:hAnsi="Arial" w:cs="Arial"/>
          <w:color w:val="auto"/>
          <w:sz w:val="24"/>
          <w:szCs w:val="24"/>
        </w:rPr>
        <w:t>z pieczą zastępczą.</w:t>
      </w:r>
    </w:p>
    <w:p w:rsidR="00646E5D" w:rsidRPr="00646E5D" w:rsidRDefault="00646E5D" w:rsidP="00646E5D">
      <w:pPr>
        <w:ind w:left="426" w:hanging="426"/>
        <w:jc w:val="both"/>
        <w:rPr>
          <w:rFonts w:ascii="Arial" w:hAnsi="Arial" w:cs="Arial"/>
          <w:sz w:val="24"/>
          <w:szCs w:val="24"/>
        </w:rPr>
      </w:pPr>
      <w:r>
        <w:rPr>
          <w:rStyle w:val="Pogrubienie"/>
          <w:rFonts w:ascii="Arial" w:hAnsi="Arial" w:cs="Arial"/>
          <w:sz w:val="24"/>
          <w:szCs w:val="24"/>
        </w:rPr>
        <w:t xml:space="preserve">           </w:t>
      </w:r>
      <w:r w:rsidRPr="00646E5D">
        <w:rPr>
          <w:rStyle w:val="Pogrubienie"/>
          <w:rFonts w:ascii="Arial" w:hAnsi="Arial" w:cs="Arial"/>
          <w:sz w:val="24"/>
          <w:szCs w:val="24"/>
        </w:rPr>
        <w:t xml:space="preserve">Jednocześnie zaznaczam, że struktura organizacyjna PCPR jest optymalnie dostosowana do zadań jakie realizuje ta jednostka, w związku z czym nie ma możliwości wydzielenia z jej struktur zasobów zarówno kadrowych jak </w:t>
      </w:r>
      <w:r w:rsidR="008953A1">
        <w:rPr>
          <w:rStyle w:val="Pogrubienie"/>
          <w:rFonts w:ascii="Arial" w:hAnsi="Arial" w:cs="Arial"/>
          <w:sz w:val="24"/>
          <w:szCs w:val="24"/>
        </w:rPr>
        <w:br/>
      </w:r>
      <w:r w:rsidRPr="00646E5D">
        <w:rPr>
          <w:rStyle w:val="Pogrubienie"/>
          <w:rFonts w:ascii="Arial" w:hAnsi="Arial" w:cs="Arial"/>
          <w:sz w:val="24"/>
          <w:szCs w:val="24"/>
        </w:rPr>
        <w:t>i organizacyjnych (w tym pomieszczeń), które służą tylko i wyłącznie pieczy zastępczej.</w:t>
      </w:r>
    </w:p>
    <w:p w:rsidR="00646E5D" w:rsidRPr="00646E5D" w:rsidRDefault="00646E5D" w:rsidP="00AC5D70">
      <w:pPr>
        <w:ind w:firstLine="567"/>
        <w:jc w:val="both"/>
        <w:rPr>
          <w:rFonts w:ascii="Arial" w:eastAsia="Times New Roman" w:hAnsi="Arial" w:cs="Arial"/>
          <w:sz w:val="24"/>
          <w:szCs w:val="24"/>
        </w:rPr>
      </w:pPr>
      <w:r w:rsidRPr="00646E5D">
        <w:rPr>
          <w:rFonts w:ascii="Arial" w:eastAsia="Times New Roman" w:hAnsi="Arial" w:cs="Arial"/>
          <w:sz w:val="24"/>
          <w:szCs w:val="24"/>
        </w:rPr>
        <w:t>Na podstawie art. 6 pkt. 5 ustawy z dnia 14 marca 2004 r. o pomocy społecznej, Powiatowe Centrum Pomocy Rodzinie to jednostka organizacyjna pomocy społecznej. Zgodnie z art. 112 przywołanej ustawy jednostka ta wykonuje zadania pomocy społecznej w powiecie określone m.in. w art. 19 ww. ustawy.</w:t>
      </w:r>
    </w:p>
    <w:p w:rsidR="00646E5D" w:rsidRPr="00646E5D" w:rsidRDefault="00646E5D" w:rsidP="00646E5D">
      <w:pPr>
        <w:shd w:val="clear" w:color="auto" w:fill="FFFFFF"/>
        <w:spacing w:after="0"/>
        <w:ind w:firstLine="567"/>
        <w:jc w:val="both"/>
        <w:rPr>
          <w:rFonts w:ascii="Arial" w:eastAsia="Times New Roman" w:hAnsi="Arial" w:cs="Arial"/>
          <w:sz w:val="24"/>
          <w:szCs w:val="24"/>
        </w:rPr>
      </w:pPr>
      <w:r w:rsidRPr="00646E5D">
        <w:rPr>
          <w:rFonts w:ascii="Arial" w:eastAsia="Times New Roman" w:hAnsi="Arial" w:cs="Arial"/>
          <w:sz w:val="24"/>
          <w:szCs w:val="24"/>
        </w:rPr>
        <w:t xml:space="preserve">Ponadto zgodnie z ustawą o wspieraniu rodziny i systemie pieczy zastępczej </w:t>
      </w:r>
      <w:r w:rsidR="008953A1">
        <w:rPr>
          <w:rFonts w:ascii="Arial" w:eastAsia="Times New Roman" w:hAnsi="Arial" w:cs="Arial"/>
          <w:sz w:val="24"/>
          <w:szCs w:val="24"/>
        </w:rPr>
        <w:br/>
      </w:r>
      <w:r w:rsidRPr="00646E5D">
        <w:rPr>
          <w:rFonts w:ascii="Arial" w:eastAsia="Times New Roman" w:hAnsi="Arial" w:cs="Arial"/>
          <w:sz w:val="24"/>
          <w:szCs w:val="24"/>
        </w:rPr>
        <w:t xml:space="preserve">z dnia 9 czerwca 2011 r., jednostkami organizacyjnymi wspierania rodziny i systemu pieczy zastępczej są jednostki organizacyjne jednostek samorządu terytorialnego wykonujące zadania w zakresie wspierania rodziny i systemu pieczy zastępczej, placówki wsparcia dziennego, organizatorzy rodzinnej pieczy zastępczej, placówki opiekuńczo-wychowawcze, regionalne placówki opiekuńczo-terapeutyczne, interwencyjne ośrodki </w:t>
      </w:r>
      <w:r w:rsidRPr="00646E5D">
        <w:rPr>
          <w:rFonts w:ascii="Arial" w:eastAsia="Times New Roman" w:hAnsi="Arial" w:cs="Arial"/>
          <w:sz w:val="24"/>
          <w:szCs w:val="24"/>
        </w:rPr>
        <w:lastRenderedPageBreak/>
        <w:t>preadopcyjne, ośrodki adopcyjne oraz podmioty, którym zlecono realizację zadań z zakresu wspierania rodziny i systemu pieczy zastępczej.</w:t>
      </w:r>
    </w:p>
    <w:p w:rsidR="00646E5D" w:rsidRPr="00646E5D" w:rsidRDefault="00646E5D" w:rsidP="00646E5D">
      <w:pPr>
        <w:shd w:val="clear" w:color="auto" w:fill="FFFFFF"/>
        <w:spacing w:after="0"/>
        <w:ind w:firstLine="567"/>
        <w:jc w:val="both"/>
        <w:rPr>
          <w:rFonts w:ascii="Arial" w:eastAsia="Times New Roman" w:hAnsi="Arial" w:cs="Arial"/>
          <w:sz w:val="24"/>
          <w:szCs w:val="24"/>
        </w:rPr>
      </w:pPr>
    </w:p>
    <w:p w:rsidR="00646E5D" w:rsidRPr="00646E5D" w:rsidRDefault="00646E5D" w:rsidP="00646E5D">
      <w:pPr>
        <w:pStyle w:val="Akapitzlist"/>
        <w:tabs>
          <w:tab w:val="left" w:pos="567"/>
        </w:tabs>
        <w:spacing w:after="0"/>
        <w:ind w:left="0"/>
        <w:jc w:val="both"/>
        <w:rPr>
          <w:rFonts w:ascii="Arial" w:eastAsia="Univers-BoldPL" w:hAnsi="Arial" w:cs="Arial"/>
          <w:bCs/>
          <w:sz w:val="24"/>
          <w:szCs w:val="24"/>
        </w:rPr>
      </w:pPr>
      <w:r w:rsidRPr="00646E5D">
        <w:rPr>
          <w:rFonts w:ascii="Arial" w:eastAsia="Univers-BoldPL" w:hAnsi="Arial" w:cs="Arial"/>
          <w:bCs/>
          <w:sz w:val="24"/>
          <w:szCs w:val="24"/>
          <w:lang w:val="pl-PL"/>
        </w:rPr>
        <w:tab/>
      </w:r>
      <w:r w:rsidRPr="00646E5D">
        <w:rPr>
          <w:rFonts w:ascii="Arial" w:eastAsia="Univers-BoldPL" w:hAnsi="Arial" w:cs="Arial"/>
          <w:bCs/>
          <w:sz w:val="24"/>
          <w:szCs w:val="24"/>
        </w:rPr>
        <w:t xml:space="preserve">Zgodnie z zapisami Szczegółowego Opisu Osi Priorytetowych RPO WP 2014-2020, w ramach poddziałania 6.2.2, </w:t>
      </w:r>
      <w:r w:rsidRPr="00646E5D">
        <w:rPr>
          <w:rFonts w:ascii="Arial" w:eastAsia="Univers-BoldPL" w:hAnsi="Arial" w:cs="Arial"/>
          <w:bCs/>
          <w:sz w:val="24"/>
          <w:szCs w:val="24"/>
          <w:lang w:eastAsia="en-US"/>
        </w:rPr>
        <w:t xml:space="preserve">dla pierwszego typu projektu dopuszcza się </w:t>
      </w:r>
      <w:r w:rsidRPr="00646E5D">
        <w:rPr>
          <w:rFonts w:ascii="Arial" w:eastAsia="Univers-BoldPL" w:hAnsi="Arial" w:cs="Arial"/>
          <w:bCs/>
          <w:sz w:val="24"/>
          <w:szCs w:val="24"/>
          <w:lang w:val="pl-PL" w:eastAsia="en-US"/>
        </w:rPr>
        <w:t>p</w:t>
      </w:r>
      <w:r w:rsidRPr="00646E5D">
        <w:rPr>
          <w:rFonts w:ascii="Arial" w:hAnsi="Arial" w:cs="Arial"/>
          <w:sz w:val="24"/>
          <w:szCs w:val="24"/>
        </w:rPr>
        <w:t>rzebudowę, rozbudowę, nadbudowę, remont i/lub wyposażenie</w:t>
      </w:r>
      <w:r w:rsidRPr="00646E5D">
        <w:rPr>
          <w:rFonts w:cs="Arial"/>
          <w:sz w:val="24"/>
          <w:szCs w:val="24"/>
        </w:rPr>
        <w:t xml:space="preserve"> </w:t>
      </w:r>
      <w:r w:rsidRPr="00646E5D">
        <w:rPr>
          <w:rFonts w:ascii="Arial" w:hAnsi="Arial" w:cs="Arial"/>
          <w:sz w:val="24"/>
          <w:szCs w:val="24"/>
        </w:rPr>
        <w:t>istniejącej infrastruktury, a także budowę i/lub wyposażenie infrastruktury podmiotów świadczących usługi pomocy społecznej - bezpośrednio wykorzystywanej przez osoby zagrożone wykluczeniem społecznym.</w:t>
      </w:r>
    </w:p>
    <w:p w:rsidR="00646E5D" w:rsidRPr="00646E5D" w:rsidRDefault="00646E5D" w:rsidP="00646E5D">
      <w:pPr>
        <w:shd w:val="clear" w:color="auto" w:fill="FFFFFF"/>
        <w:spacing w:after="0"/>
        <w:ind w:firstLine="567"/>
        <w:jc w:val="both"/>
        <w:rPr>
          <w:rFonts w:ascii="Arial" w:eastAsia="Univers-BoldPL" w:hAnsi="Arial" w:cs="Arial"/>
          <w:bCs/>
          <w:sz w:val="24"/>
          <w:szCs w:val="24"/>
        </w:rPr>
      </w:pPr>
    </w:p>
    <w:p w:rsidR="00646E5D" w:rsidRPr="00646E5D" w:rsidRDefault="00646E5D" w:rsidP="00646E5D">
      <w:pPr>
        <w:shd w:val="clear" w:color="auto" w:fill="FFFFFF"/>
        <w:spacing w:after="0"/>
        <w:ind w:firstLine="567"/>
        <w:jc w:val="both"/>
        <w:rPr>
          <w:rFonts w:ascii="Arial" w:eastAsia="Univers-BoldPL" w:hAnsi="Arial" w:cs="Arial"/>
          <w:bCs/>
          <w:sz w:val="24"/>
          <w:szCs w:val="24"/>
          <w:u w:val="single"/>
        </w:rPr>
      </w:pPr>
      <w:r w:rsidRPr="00646E5D">
        <w:rPr>
          <w:rFonts w:ascii="Arial" w:eastAsia="Univers-BoldPL" w:hAnsi="Arial" w:cs="Arial"/>
          <w:bCs/>
          <w:sz w:val="24"/>
          <w:szCs w:val="24"/>
        </w:rPr>
        <w:t xml:space="preserve">Natomiast dla drugiego typu projektu dopuszcza się przebudowę, rozbudowę, nadbudowę, remont istniejącej bazy lokalowej, a także budowę nowej bazy i/lub wyposażenie - </w:t>
      </w:r>
      <w:r w:rsidRPr="00646E5D">
        <w:rPr>
          <w:rFonts w:ascii="Arial" w:eastAsia="Univers-BoldPL" w:hAnsi="Arial" w:cs="Arial"/>
          <w:bCs/>
          <w:sz w:val="24"/>
          <w:szCs w:val="24"/>
          <w:u w:val="single"/>
        </w:rPr>
        <w:t>dla jednostek systemu podmiotów wsparcia rodziny i systemu pieczy zastępczej.</w:t>
      </w:r>
    </w:p>
    <w:p w:rsidR="00646E5D" w:rsidRPr="00646E5D" w:rsidRDefault="00646E5D" w:rsidP="00646E5D">
      <w:pPr>
        <w:shd w:val="clear" w:color="auto" w:fill="FFFFFF"/>
        <w:spacing w:after="0"/>
        <w:ind w:firstLine="567"/>
        <w:jc w:val="both"/>
        <w:rPr>
          <w:rFonts w:ascii="Arial" w:eastAsia="Univers-BoldPL" w:hAnsi="Arial" w:cs="Arial"/>
          <w:bCs/>
          <w:sz w:val="24"/>
          <w:szCs w:val="24"/>
          <w:u w:val="single"/>
        </w:rPr>
      </w:pPr>
    </w:p>
    <w:p w:rsidR="00646E5D" w:rsidRPr="00646E5D" w:rsidRDefault="00646E5D" w:rsidP="00646E5D">
      <w:pPr>
        <w:pStyle w:val="Akapitzlist"/>
        <w:tabs>
          <w:tab w:val="left" w:pos="567"/>
        </w:tabs>
        <w:spacing w:after="0"/>
        <w:ind w:left="0"/>
        <w:jc w:val="both"/>
        <w:rPr>
          <w:rFonts w:ascii="Arial" w:eastAsia="Univers-BoldPL" w:hAnsi="Arial" w:cs="Arial"/>
          <w:bCs/>
          <w:sz w:val="24"/>
          <w:szCs w:val="24"/>
        </w:rPr>
      </w:pPr>
      <w:r w:rsidRPr="00646E5D">
        <w:rPr>
          <w:rFonts w:ascii="Arial" w:hAnsi="Arial" w:cs="Arial"/>
          <w:sz w:val="24"/>
          <w:szCs w:val="24"/>
          <w:lang w:val="pl-PL"/>
        </w:rPr>
        <w:tab/>
      </w:r>
      <w:r w:rsidRPr="00646E5D">
        <w:rPr>
          <w:rFonts w:ascii="Arial" w:eastAsia="Univers-BoldPL" w:hAnsi="Arial" w:cs="Arial"/>
          <w:bCs/>
          <w:sz w:val="24"/>
          <w:szCs w:val="24"/>
          <w:lang w:val="pl-PL" w:eastAsia="en-US"/>
        </w:rPr>
        <w:t>Jeżeli przedmiotem projektu będzie tylko zakres dotyczący rodziny i pieczy zastępczej, wówczas projekt wpisuje się w typ drugi projektu.</w:t>
      </w:r>
    </w:p>
    <w:p w:rsidR="00646E5D" w:rsidRPr="00646E5D" w:rsidRDefault="00646E5D" w:rsidP="00646E5D">
      <w:pPr>
        <w:pStyle w:val="Akapitzlist"/>
        <w:tabs>
          <w:tab w:val="left" w:pos="567"/>
        </w:tabs>
        <w:spacing w:after="0"/>
        <w:ind w:left="0"/>
        <w:jc w:val="both"/>
        <w:rPr>
          <w:rFonts w:ascii="Arial" w:eastAsia="Univers-BoldPL" w:hAnsi="Arial" w:cs="Arial"/>
          <w:bCs/>
          <w:sz w:val="24"/>
          <w:szCs w:val="24"/>
        </w:rPr>
      </w:pPr>
    </w:p>
    <w:p w:rsidR="00646E5D" w:rsidRPr="00646E5D" w:rsidRDefault="00646E5D" w:rsidP="00646E5D">
      <w:pPr>
        <w:pStyle w:val="Akapitzlist"/>
        <w:tabs>
          <w:tab w:val="left" w:pos="567"/>
        </w:tabs>
        <w:spacing w:after="0"/>
        <w:ind w:left="0"/>
        <w:jc w:val="both"/>
        <w:rPr>
          <w:rFonts w:ascii="Arial" w:hAnsi="Arial" w:cs="Arial"/>
          <w:sz w:val="24"/>
          <w:szCs w:val="24"/>
        </w:rPr>
      </w:pPr>
      <w:r w:rsidRPr="00646E5D">
        <w:rPr>
          <w:rFonts w:ascii="Arial" w:hAnsi="Arial" w:cs="Arial"/>
          <w:sz w:val="24"/>
          <w:szCs w:val="24"/>
          <w:lang w:val="pl-PL"/>
        </w:rPr>
        <w:tab/>
        <w:t xml:space="preserve">Zgodnie z definicją </w:t>
      </w:r>
      <w:r w:rsidRPr="00646E5D">
        <w:rPr>
          <w:rFonts w:ascii="Arial" w:hAnsi="Arial" w:cs="Arial"/>
          <w:i/>
          <w:sz w:val="24"/>
          <w:szCs w:val="24"/>
          <w:lang w:val="pl-PL"/>
        </w:rPr>
        <w:t xml:space="preserve">Wytycznych Ministra Infrastruktury i Rozwoju w zakresie realizacji przedsięwzięć w obszarze włączenia społecznego i zwalczania ubóstwa </w:t>
      </w:r>
      <w:r w:rsidR="008953A1">
        <w:rPr>
          <w:rFonts w:ascii="Arial" w:hAnsi="Arial" w:cs="Arial"/>
          <w:i/>
          <w:sz w:val="24"/>
          <w:szCs w:val="24"/>
          <w:lang w:val="pl-PL"/>
        </w:rPr>
        <w:br/>
      </w:r>
      <w:r w:rsidRPr="00646E5D">
        <w:rPr>
          <w:rFonts w:ascii="Arial" w:hAnsi="Arial" w:cs="Arial"/>
          <w:i/>
          <w:sz w:val="24"/>
          <w:szCs w:val="24"/>
          <w:lang w:val="pl-PL"/>
        </w:rPr>
        <w:t xml:space="preserve">z wykorzystaniem środków Europejskiego Funduszu Społecznego i Europejskiego Funduszu Rozwoju Regionalnego na lata 2014-2020, </w:t>
      </w:r>
      <w:r w:rsidRPr="00646E5D">
        <w:rPr>
          <w:rFonts w:ascii="Arial" w:hAnsi="Arial" w:cs="Arial"/>
          <w:sz w:val="24"/>
          <w:szCs w:val="24"/>
          <w:u w:val="single"/>
          <w:lang w:val="pl-PL"/>
        </w:rPr>
        <w:t>osoby zagrożone ubóstwem lub wykluczeniem społecznym to</w:t>
      </w:r>
      <w:r w:rsidRPr="00646E5D">
        <w:rPr>
          <w:rFonts w:ascii="Arial" w:hAnsi="Arial" w:cs="Arial"/>
          <w:sz w:val="24"/>
          <w:szCs w:val="24"/>
          <w:lang w:val="pl-PL"/>
        </w:rPr>
        <w:t xml:space="preserve"> m.in:</w:t>
      </w:r>
      <w:r w:rsidRPr="00646E5D">
        <w:rPr>
          <w:rFonts w:ascii="Arial" w:hAnsi="Arial" w:cs="Arial"/>
          <w:sz w:val="24"/>
          <w:szCs w:val="24"/>
        </w:rPr>
        <w:t xml:space="preserve"> osoby przebywające w pieczy zastępczej lub opuszczające pieczę zastępczą oraz rodziny przeżywające trudności w pełnieniu funkcji</w:t>
      </w:r>
      <w:r w:rsidRPr="00646E5D">
        <w:rPr>
          <w:rFonts w:ascii="Arial" w:hAnsi="Arial" w:cs="Arial"/>
          <w:sz w:val="24"/>
          <w:szCs w:val="24"/>
          <w:lang w:val="pl-PL"/>
        </w:rPr>
        <w:t xml:space="preserve"> </w:t>
      </w:r>
      <w:r w:rsidRPr="00646E5D">
        <w:rPr>
          <w:rFonts w:ascii="Arial" w:hAnsi="Arial" w:cs="Arial"/>
          <w:sz w:val="24"/>
          <w:szCs w:val="24"/>
        </w:rPr>
        <w:t xml:space="preserve">opiekuńczo-wychowawczych, o których mowa w ustawie z dnia 9 czerwca 2011 r. </w:t>
      </w:r>
      <w:r>
        <w:rPr>
          <w:rFonts w:ascii="Arial" w:hAnsi="Arial" w:cs="Arial"/>
          <w:sz w:val="24"/>
          <w:szCs w:val="24"/>
          <w:lang w:val="pl-PL"/>
        </w:rPr>
        <w:br/>
      </w:r>
      <w:r w:rsidRPr="00646E5D">
        <w:rPr>
          <w:rFonts w:ascii="Arial" w:hAnsi="Arial" w:cs="Arial"/>
          <w:sz w:val="24"/>
          <w:szCs w:val="24"/>
        </w:rPr>
        <w:t>o wspieraniu rodziny i systemie pieczy zastępczej</w:t>
      </w:r>
      <w:r w:rsidRPr="00646E5D">
        <w:rPr>
          <w:rFonts w:ascii="Arial" w:hAnsi="Arial" w:cs="Arial"/>
          <w:sz w:val="24"/>
          <w:szCs w:val="24"/>
          <w:lang w:val="pl-PL"/>
        </w:rPr>
        <w:t>.</w:t>
      </w:r>
      <w:r w:rsidRPr="00646E5D">
        <w:rPr>
          <w:rFonts w:ascii="Arial" w:hAnsi="Arial" w:cs="Arial"/>
          <w:sz w:val="24"/>
          <w:szCs w:val="24"/>
        </w:rPr>
        <w:t xml:space="preserve"> </w:t>
      </w:r>
    </w:p>
    <w:p w:rsidR="00646E5D" w:rsidRPr="00646E5D" w:rsidRDefault="00646E5D" w:rsidP="00646E5D">
      <w:pPr>
        <w:pStyle w:val="Akapitzlist"/>
        <w:tabs>
          <w:tab w:val="left" w:pos="567"/>
        </w:tabs>
        <w:spacing w:after="0"/>
        <w:ind w:left="0"/>
        <w:jc w:val="both"/>
        <w:rPr>
          <w:rFonts w:ascii="Arial" w:hAnsi="Arial" w:cs="Arial"/>
          <w:sz w:val="24"/>
          <w:szCs w:val="24"/>
        </w:rPr>
      </w:pPr>
    </w:p>
    <w:p w:rsidR="00646E5D" w:rsidRPr="00646E5D" w:rsidRDefault="00646E5D" w:rsidP="00646E5D">
      <w:pPr>
        <w:pStyle w:val="Akapitzlist"/>
        <w:tabs>
          <w:tab w:val="left" w:pos="567"/>
        </w:tabs>
        <w:spacing w:after="0"/>
        <w:ind w:left="0"/>
        <w:jc w:val="both"/>
        <w:rPr>
          <w:rFonts w:ascii="Arial" w:hAnsi="Arial" w:cs="Arial"/>
          <w:sz w:val="24"/>
          <w:szCs w:val="24"/>
        </w:rPr>
      </w:pPr>
      <w:r w:rsidRPr="00646E5D">
        <w:rPr>
          <w:rFonts w:ascii="Arial" w:hAnsi="Arial" w:cs="Arial"/>
          <w:sz w:val="24"/>
          <w:szCs w:val="24"/>
          <w:lang w:val="pl-PL"/>
        </w:rPr>
        <w:tab/>
        <w:t xml:space="preserve">W związku z powyższym, jeżeli infrastruktura objęta projektem jest związana </w:t>
      </w:r>
      <w:r w:rsidRPr="00646E5D">
        <w:rPr>
          <w:rFonts w:ascii="Arial" w:hAnsi="Arial" w:cs="Arial"/>
          <w:sz w:val="24"/>
          <w:szCs w:val="24"/>
          <w:lang w:val="pl-PL"/>
        </w:rPr>
        <w:br/>
        <w:t xml:space="preserve">z działalnością pomocy społecznej, wskazaną w pytaniu, może zostać przyporządkowana do pierwszego typu projektu. Wówczas kwalifikowane byłyby roboty budowlane i/lub wyposażenie </w:t>
      </w:r>
      <w:r w:rsidRPr="00646E5D">
        <w:rPr>
          <w:rFonts w:ascii="Arial" w:hAnsi="Arial" w:cs="Arial"/>
          <w:sz w:val="24"/>
          <w:szCs w:val="24"/>
          <w:lang w:eastAsia="en-US"/>
        </w:rPr>
        <w:t>służąc</w:t>
      </w:r>
      <w:r w:rsidRPr="00646E5D">
        <w:rPr>
          <w:rFonts w:ascii="Arial" w:hAnsi="Arial" w:cs="Arial"/>
          <w:sz w:val="24"/>
          <w:szCs w:val="24"/>
          <w:lang w:val="pl-PL" w:eastAsia="en-US"/>
        </w:rPr>
        <w:t xml:space="preserve">e działalności pieczy zastępczej jak i usługom pomocy społecznej, pod warunkiem, że infrastruktura ta miałaby być wykorzystywana przez osoby zagrożone wykluczeniem społecznym. </w:t>
      </w:r>
    </w:p>
    <w:p w:rsidR="00646E5D" w:rsidRPr="00646E5D" w:rsidRDefault="00646E5D" w:rsidP="00646E5D">
      <w:pPr>
        <w:pStyle w:val="Akapitzlist"/>
        <w:tabs>
          <w:tab w:val="left" w:pos="567"/>
        </w:tabs>
        <w:spacing w:after="0"/>
        <w:ind w:left="0" w:firstLine="567"/>
        <w:jc w:val="both"/>
        <w:rPr>
          <w:rFonts w:ascii="Arial" w:hAnsi="Arial" w:cs="Arial"/>
          <w:sz w:val="24"/>
          <w:szCs w:val="24"/>
        </w:rPr>
      </w:pPr>
    </w:p>
    <w:p w:rsidR="00646E5D" w:rsidRPr="00646E5D" w:rsidRDefault="005E7F0C" w:rsidP="00646E5D">
      <w:pPr>
        <w:pStyle w:val="Akapitzlist"/>
        <w:tabs>
          <w:tab w:val="left" w:pos="567"/>
        </w:tabs>
        <w:spacing w:after="0"/>
        <w:ind w:left="0" w:firstLine="567"/>
        <w:jc w:val="both"/>
        <w:rPr>
          <w:rFonts w:ascii="Arial" w:hAnsi="Arial" w:cs="Arial"/>
          <w:sz w:val="24"/>
          <w:szCs w:val="24"/>
        </w:rPr>
      </w:pPr>
      <w:r>
        <w:rPr>
          <w:rFonts w:ascii="Arial" w:hAnsi="Arial" w:cs="Arial"/>
          <w:sz w:val="24"/>
          <w:szCs w:val="24"/>
          <w:lang w:val="pl-PL"/>
        </w:rPr>
        <w:t>R</w:t>
      </w:r>
      <w:r w:rsidR="00646E5D" w:rsidRPr="00646E5D">
        <w:rPr>
          <w:rFonts w:ascii="Arial" w:hAnsi="Arial" w:cs="Arial"/>
          <w:sz w:val="24"/>
          <w:szCs w:val="24"/>
        </w:rPr>
        <w:t xml:space="preserve">oboty budowlane i/lub wyposażenie w zakresie pomieszczeń, </w:t>
      </w:r>
      <w:r w:rsidR="00646E5D" w:rsidRPr="00646E5D">
        <w:rPr>
          <w:rFonts w:ascii="Arial" w:hAnsi="Arial" w:cs="Arial"/>
          <w:sz w:val="24"/>
          <w:szCs w:val="24"/>
          <w:lang w:val="pl-PL"/>
        </w:rPr>
        <w:br/>
      </w:r>
      <w:r w:rsidR="00646E5D" w:rsidRPr="00646E5D">
        <w:rPr>
          <w:rFonts w:ascii="Arial" w:hAnsi="Arial" w:cs="Arial"/>
          <w:sz w:val="24"/>
          <w:szCs w:val="24"/>
        </w:rPr>
        <w:t>w których prowadzona jest administracja podmiotu wykraczając</w:t>
      </w:r>
      <w:r w:rsidR="00646E5D" w:rsidRPr="00646E5D">
        <w:rPr>
          <w:rFonts w:ascii="Arial" w:hAnsi="Arial" w:cs="Arial"/>
          <w:sz w:val="24"/>
          <w:szCs w:val="24"/>
          <w:lang w:val="pl-PL"/>
        </w:rPr>
        <w:t>a</w:t>
      </w:r>
      <w:r w:rsidR="00646E5D" w:rsidRPr="00646E5D">
        <w:rPr>
          <w:rFonts w:ascii="Arial" w:hAnsi="Arial" w:cs="Arial"/>
          <w:sz w:val="24"/>
          <w:szCs w:val="24"/>
        </w:rPr>
        <w:t xml:space="preserve"> poza zakres przedmiotowy i cel</w:t>
      </w:r>
      <w:r w:rsidR="00646E5D" w:rsidRPr="00646E5D">
        <w:rPr>
          <w:rFonts w:ascii="Arial" w:hAnsi="Arial" w:cs="Arial"/>
          <w:sz w:val="24"/>
          <w:szCs w:val="24"/>
          <w:lang w:val="pl-PL"/>
        </w:rPr>
        <w:t xml:space="preserve"> </w:t>
      </w:r>
      <w:r w:rsidR="00646E5D" w:rsidRPr="00646E5D">
        <w:rPr>
          <w:rFonts w:ascii="Arial" w:hAnsi="Arial" w:cs="Arial"/>
          <w:sz w:val="24"/>
          <w:szCs w:val="24"/>
        </w:rPr>
        <w:t>projektu</w:t>
      </w:r>
      <w:r w:rsidR="00646E5D" w:rsidRPr="00646E5D">
        <w:rPr>
          <w:rFonts w:ascii="Arial" w:hAnsi="Arial" w:cs="Arial"/>
          <w:sz w:val="24"/>
          <w:szCs w:val="24"/>
          <w:lang w:val="pl-PL"/>
        </w:rPr>
        <w:t xml:space="preserve"> (nie związana z bezpośrednim świadczeniem usług pomocy społecznej objętej wsparciem w poddziałaniu 6.2.2)</w:t>
      </w:r>
      <w:r w:rsidR="00646E5D" w:rsidRPr="00646E5D">
        <w:rPr>
          <w:rFonts w:ascii="Arial" w:hAnsi="Arial" w:cs="Arial"/>
          <w:sz w:val="24"/>
          <w:szCs w:val="24"/>
        </w:rPr>
        <w:t>,</w:t>
      </w:r>
      <w:r w:rsidR="00646E5D" w:rsidRPr="00646E5D">
        <w:rPr>
          <w:rFonts w:ascii="Arial" w:hAnsi="Arial" w:cs="Arial"/>
          <w:sz w:val="24"/>
          <w:szCs w:val="24"/>
          <w:lang w:val="pl-PL"/>
        </w:rPr>
        <w:t xml:space="preserve"> będą niekwalifikowane. </w:t>
      </w:r>
    </w:p>
    <w:p w:rsidR="00646E5D" w:rsidRPr="00646E5D" w:rsidRDefault="00646E5D" w:rsidP="00646E5D">
      <w:pPr>
        <w:pStyle w:val="Akapitzlist"/>
        <w:tabs>
          <w:tab w:val="left" w:pos="567"/>
        </w:tabs>
        <w:spacing w:after="0"/>
        <w:ind w:left="0" w:firstLine="567"/>
        <w:jc w:val="both"/>
        <w:rPr>
          <w:rFonts w:ascii="Arial" w:hAnsi="Arial" w:cs="Arial"/>
          <w:sz w:val="24"/>
          <w:szCs w:val="24"/>
        </w:rPr>
      </w:pPr>
    </w:p>
    <w:p w:rsidR="00646E5D" w:rsidRPr="00646E5D" w:rsidRDefault="00646E5D" w:rsidP="00646E5D">
      <w:pPr>
        <w:ind w:firstLine="567"/>
        <w:jc w:val="both"/>
        <w:rPr>
          <w:rFonts w:ascii="Arial" w:eastAsia="Times New Roman" w:hAnsi="Arial" w:cs="Arial"/>
          <w:sz w:val="24"/>
          <w:szCs w:val="24"/>
        </w:rPr>
      </w:pPr>
      <w:r w:rsidRPr="00646E5D">
        <w:rPr>
          <w:rFonts w:ascii="Arial" w:eastAsia="Times New Roman" w:hAnsi="Arial" w:cs="Arial"/>
          <w:sz w:val="24"/>
          <w:szCs w:val="24"/>
        </w:rPr>
        <w:t xml:space="preserve">Należy podkreślić, iż sposób określenia powierzchni użytkowej kwalifikującej się do wsparcia w ramach RPO WP powinien być przejrzysty i zrozumiały. Wysokość kosztów niekwalifikowanych powierzchni możliwa jest do ustalenia proporcjonalnie w odniesieniu do całkowitej powierzchni użytkowej budynku, lub na podstawie innych realnych wyliczeń. Wybór w tej kwestii należy do Beneficjenta. </w:t>
      </w:r>
    </w:p>
    <w:p w:rsidR="00646E5D" w:rsidRPr="00646E5D" w:rsidRDefault="00646E5D" w:rsidP="00646E5D">
      <w:pPr>
        <w:pStyle w:val="Akapitzlist"/>
        <w:tabs>
          <w:tab w:val="left" w:pos="567"/>
        </w:tabs>
        <w:spacing w:after="0"/>
        <w:ind w:left="0" w:firstLine="567"/>
        <w:jc w:val="both"/>
        <w:rPr>
          <w:rFonts w:ascii="Arial" w:hAnsi="Arial" w:cs="Arial"/>
          <w:sz w:val="24"/>
          <w:szCs w:val="24"/>
        </w:rPr>
      </w:pPr>
      <w:r w:rsidRPr="00646E5D">
        <w:rPr>
          <w:rFonts w:ascii="Arial" w:hAnsi="Arial" w:cs="Arial"/>
          <w:sz w:val="24"/>
          <w:szCs w:val="24"/>
          <w:lang w:val="pl-PL"/>
        </w:rPr>
        <w:lastRenderedPageBreak/>
        <w:t xml:space="preserve">Szczegółowe zasady kwalifikowalności wydatków określone zostały w Wytycznych IZ RPO WP na lata 2014-2020 w zakresie kwalifikowania wydatków w ramach RPO WP 2014-2020 (EFRR) i umieszczone na stronie: </w:t>
      </w:r>
    </w:p>
    <w:p w:rsidR="00646E5D" w:rsidRPr="00646E5D" w:rsidRDefault="004D4C7B" w:rsidP="00646E5D">
      <w:pPr>
        <w:pStyle w:val="Akapitzlist"/>
        <w:tabs>
          <w:tab w:val="left" w:pos="567"/>
        </w:tabs>
        <w:spacing w:after="0"/>
        <w:ind w:left="0"/>
        <w:jc w:val="both"/>
        <w:rPr>
          <w:rFonts w:ascii="Arial" w:eastAsia="Univers-BoldPL" w:hAnsi="Arial" w:cs="Arial"/>
          <w:bCs/>
          <w:sz w:val="24"/>
          <w:szCs w:val="24"/>
        </w:rPr>
      </w:pPr>
      <w:hyperlink r:id="rId11" w:history="1">
        <w:r w:rsidR="00646E5D" w:rsidRPr="00646E5D">
          <w:rPr>
            <w:rStyle w:val="Hipercze"/>
            <w:rFonts w:ascii="Arial" w:eastAsia="Univers-BoldPL" w:hAnsi="Arial" w:cs="Arial"/>
            <w:bCs/>
            <w:sz w:val="24"/>
            <w:szCs w:val="24"/>
            <w:lang w:eastAsia="en-US"/>
          </w:rPr>
          <w:t>http://www.rpo.podkarpackie.pl/images/dok/OS_II_VI/2015/nab_6_2_2/RK_12_Wytyczne_kwal.pdf</w:t>
        </w:r>
      </w:hyperlink>
    </w:p>
    <w:p w:rsidR="00646E5D" w:rsidRPr="00646E5D" w:rsidRDefault="00646E5D" w:rsidP="00646E5D">
      <w:pPr>
        <w:pStyle w:val="Akapitzlist"/>
        <w:tabs>
          <w:tab w:val="left" w:pos="567"/>
        </w:tabs>
        <w:spacing w:after="0"/>
        <w:ind w:left="0"/>
        <w:jc w:val="both"/>
        <w:rPr>
          <w:rFonts w:ascii="Arial" w:eastAsia="Univers-BoldPL" w:hAnsi="Arial" w:cs="Arial"/>
          <w:bCs/>
          <w:sz w:val="24"/>
          <w:szCs w:val="24"/>
        </w:rPr>
      </w:pPr>
    </w:p>
    <w:p w:rsidR="00646E5D" w:rsidRPr="00646E5D" w:rsidRDefault="00AD47F2" w:rsidP="00AC5D70">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00646E5D" w:rsidRPr="00646E5D">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00646E5D" w:rsidRPr="00646E5D">
        <w:rPr>
          <w:rFonts w:ascii="Arial" w:eastAsia="Times New Roman" w:hAnsi="Arial" w:cs="Arial"/>
          <w:sz w:val="24"/>
          <w:szCs w:val="24"/>
        </w:rPr>
        <w:t>w odniesieniu do końcowego wyniku oceny projektu, również pod kątem kwalifikowalności wydatków i zakresu rzeczowego. Ocena taka zostanie dokonana przez Komisję Oceny Projektów w ramach oceny formalnej i merytorycznej w oparciu rozstrzygnięcia IZ oraz całość przedłożonej przez beneficjenta dokumentacji wniosku do dofinansowania.</w:t>
      </w:r>
    </w:p>
    <w:p w:rsidR="00EF1F50" w:rsidRPr="00646E5D" w:rsidRDefault="00EF1F50" w:rsidP="00171B91">
      <w:pPr>
        <w:spacing w:after="0"/>
        <w:ind w:left="720"/>
        <w:jc w:val="both"/>
        <w:rPr>
          <w:rFonts w:ascii="Arial" w:eastAsia="Times New Roman" w:hAnsi="Arial" w:cs="Arial"/>
          <w:sz w:val="24"/>
          <w:szCs w:val="24"/>
        </w:rPr>
      </w:pPr>
    </w:p>
    <w:p w:rsidR="00EF1F50" w:rsidRDefault="00EF1F50" w:rsidP="00E26FA6">
      <w:pPr>
        <w:spacing w:after="0"/>
        <w:ind w:left="720"/>
        <w:jc w:val="both"/>
        <w:rPr>
          <w:rFonts w:ascii="Arial" w:eastAsia="Times New Roman" w:hAnsi="Arial" w:cs="Arial"/>
          <w:sz w:val="24"/>
          <w:szCs w:val="24"/>
        </w:rPr>
      </w:pPr>
    </w:p>
    <w:p w:rsidR="00472175" w:rsidRPr="00E26FA6" w:rsidRDefault="00E26FA6" w:rsidP="00E26FA6">
      <w:pPr>
        <w:spacing w:after="160"/>
        <w:ind w:left="567" w:hanging="567"/>
        <w:jc w:val="both"/>
        <w:rPr>
          <w:rFonts w:ascii="Arial" w:eastAsiaTheme="majorEastAsia" w:hAnsi="Arial" w:cs="Arial"/>
          <w:b/>
          <w:bCs/>
          <w:sz w:val="24"/>
          <w:szCs w:val="24"/>
        </w:rPr>
      </w:pPr>
      <w:r>
        <w:rPr>
          <w:rFonts w:ascii="Arial" w:eastAsiaTheme="majorEastAsia" w:hAnsi="Arial" w:cs="Arial"/>
          <w:b/>
          <w:bCs/>
          <w:sz w:val="24"/>
          <w:szCs w:val="24"/>
        </w:rPr>
        <w:t xml:space="preserve">14). </w:t>
      </w:r>
      <w:r w:rsidR="00472175" w:rsidRPr="00E26FA6">
        <w:rPr>
          <w:rFonts w:ascii="Arial" w:eastAsiaTheme="majorEastAsia" w:hAnsi="Arial" w:cs="Arial"/>
          <w:b/>
          <w:bCs/>
          <w:sz w:val="24"/>
          <w:szCs w:val="24"/>
        </w:rPr>
        <w:t xml:space="preserve">Gmina planuje wyremontować budynek, parter planuje przeznaczyć na potrzeby Centrum </w:t>
      </w:r>
      <w:r>
        <w:rPr>
          <w:rFonts w:ascii="Arial" w:eastAsiaTheme="majorEastAsia" w:hAnsi="Arial" w:cs="Arial"/>
          <w:b/>
          <w:bCs/>
          <w:sz w:val="24"/>
          <w:szCs w:val="24"/>
        </w:rPr>
        <w:t>I</w:t>
      </w:r>
      <w:r w:rsidR="00472175" w:rsidRPr="00E26FA6">
        <w:rPr>
          <w:rFonts w:ascii="Arial" w:eastAsiaTheme="majorEastAsia" w:hAnsi="Arial" w:cs="Arial"/>
          <w:b/>
          <w:bCs/>
          <w:sz w:val="24"/>
          <w:szCs w:val="24"/>
        </w:rPr>
        <w:t xml:space="preserve">ntegracji Społecznej  zajmującego się integracją zawodową i społeczną osób długotrwale bezrobotnych zagrożonych wykluczeniem oraz utworzenie Zakładu Aktywności Zawodowej – Bar Mleczny powierzchnia ok. 300 m2.  Natomiast na pierwszym piętrze planuje utworzenie 6 mieszkań chronionych, powierzchnia ok. 300 m2.  W związku </w:t>
      </w:r>
      <w:r w:rsidR="00AC5D70">
        <w:rPr>
          <w:rFonts w:ascii="Arial" w:eastAsiaTheme="majorEastAsia" w:hAnsi="Arial" w:cs="Arial"/>
          <w:b/>
          <w:bCs/>
          <w:sz w:val="24"/>
          <w:szCs w:val="24"/>
        </w:rPr>
        <w:br/>
      </w:r>
      <w:r w:rsidR="00472175" w:rsidRPr="00E26FA6">
        <w:rPr>
          <w:rFonts w:ascii="Arial" w:eastAsiaTheme="majorEastAsia" w:hAnsi="Arial" w:cs="Arial"/>
          <w:b/>
          <w:bCs/>
          <w:sz w:val="24"/>
          <w:szCs w:val="24"/>
        </w:rPr>
        <w:t xml:space="preserve">z powyższym zwracam się z pytaniem czy gmina może złożyć wniosek </w:t>
      </w:r>
      <w:r w:rsidR="00AC5D70">
        <w:rPr>
          <w:rFonts w:ascii="Arial" w:eastAsiaTheme="majorEastAsia" w:hAnsi="Arial" w:cs="Arial"/>
          <w:b/>
          <w:bCs/>
          <w:sz w:val="24"/>
          <w:szCs w:val="24"/>
        </w:rPr>
        <w:br/>
      </w:r>
      <w:r w:rsidR="00472175" w:rsidRPr="00E26FA6">
        <w:rPr>
          <w:rFonts w:ascii="Arial" w:eastAsiaTheme="majorEastAsia" w:hAnsi="Arial" w:cs="Arial"/>
          <w:b/>
          <w:bCs/>
          <w:sz w:val="24"/>
          <w:szCs w:val="24"/>
        </w:rPr>
        <w:t>o dofinansowanie na powyższy zakres w ramach jednego typu projektów - działanie 6.2.2.</w:t>
      </w:r>
    </w:p>
    <w:p w:rsidR="00472175" w:rsidRPr="00A80886" w:rsidRDefault="00472175" w:rsidP="00472175">
      <w:pPr>
        <w:spacing w:after="0"/>
        <w:jc w:val="both"/>
        <w:rPr>
          <w:rFonts w:ascii="Arial" w:hAnsi="Arial" w:cs="Arial"/>
          <w:sz w:val="24"/>
          <w:szCs w:val="24"/>
        </w:rPr>
      </w:pPr>
    </w:p>
    <w:p w:rsidR="00472175" w:rsidRDefault="00472175" w:rsidP="00AC5D70">
      <w:pPr>
        <w:tabs>
          <w:tab w:val="left" w:pos="567"/>
        </w:tabs>
        <w:spacing w:after="0"/>
        <w:jc w:val="both"/>
        <w:rPr>
          <w:rFonts w:ascii="Arial" w:hAnsi="Arial" w:cs="Arial"/>
          <w:sz w:val="24"/>
          <w:szCs w:val="24"/>
        </w:rPr>
      </w:pPr>
      <w:r w:rsidRPr="00A80886">
        <w:rPr>
          <w:rFonts w:ascii="Arial" w:hAnsi="Arial" w:cs="Arial"/>
          <w:sz w:val="24"/>
          <w:szCs w:val="24"/>
        </w:rPr>
        <w:t xml:space="preserve"> </w:t>
      </w:r>
      <w:r w:rsidR="00E26FA6">
        <w:rPr>
          <w:rFonts w:ascii="Arial" w:hAnsi="Arial" w:cs="Arial"/>
          <w:sz w:val="24"/>
          <w:szCs w:val="24"/>
        </w:rPr>
        <w:tab/>
      </w:r>
      <w:r w:rsidRPr="00A80886">
        <w:rPr>
          <w:rFonts w:ascii="Arial" w:hAnsi="Arial" w:cs="Arial"/>
          <w:sz w:val="24"/>
          <w:szCs w:val="24"/>
        </w:rPr>
        <w:t>Zgodnie z zapisami Szczegółowego Opisu Osi Priorytetowych RPO WP 2014-2020 z dn.14 października 2015 r. oraz Regulaminu konkursu, przedmiotem dofinansowania mogą być</w:t>
      </w:r>
      <w:r>
        <w:rPr>
          <w:rFonts w:ascii="Arial" w:hAnsi="Arial" w:cs="Arial"/>
          <w:sz w:val="24"/>
          <w:szCs w:val="24"/>
        </w:rPr>
        <w:t>:</w:t>
      </w:r>
    </w:p>
    <w:p w:rsidR="00472175" w:rsidRPr="00D40472" w:rsidRDefault="00472175" w:rsidP="00E26FA6">
      <w:pPr>
        <w:numPr>
          <w:ilvl w:val="0"/>
          <w:numId w:val="16"/>
        </w:numPr>
        <w:spacing w:after="0"/>
        <w:ind w:left="284" w:hanging="284"/>
        <w:jc w:val="both"/>
        <w:rPr>
          <w:rFonts w:ascii="Arial" w:hAnsi="Arial" w:cs="Arial"/>
          <w:color w:val="000000"/>
          <w:sz w:val="24"/>
          <w:szCs w:val="24"/>
        </w:rPr>
      </w:pPr>
      <w:r w:rsidRPr="00A80886">
        <w:rPr>
          <w:rFonts w:ascii="Arial" w:hAnsi="Arial" w:cs="Arial"/>
          <w:sz w:val="24"/>
          <w:szCs w:val="24"/>
        </w:rPr>
        <w:t>projekty z zakresu infrastruktury mieszkaniowej</w:t>
      </w:r>
      <w:r>
        <w:rPr>
          <w:rFonts w:ascii="Arial" w:hAnsi="Arial" w:cs="Arial"/>
          <w:sz w:val="24"/>
          <w:szCs w:val="24"/>
        </w:rPr>
        <w:t xml:space="preserve"> - </w:t>
      </w:r>
      <w:r w:rsidRPr="00A80886">
        <w:rPr>
          <w:rFonts w:ascii="Arial" w:hAnsi="Arial" w:cs="Arial"/>
          <w:sz w:val="24"/>
          <w:szCs w:val="24"/>
        </w:rPr>
        <w:t xml:space="preserve">budowa, przebudowa, odbudowa, rozbudowa, nadbudowa, </w:t>
      </w:r>
      <w:r w:rsidRPr="008F4898">
        <w:rPr>
          <w:rFonts w:ascii="Arial" w:hAnsi="Arial" w:cs="Arial"/>
          <w:sz w:val="24"/>
          <w:szCs w:val="24"/>
        </w:rPr>
        <w:t>remont zdegradowanych budynków</w:t>
      </w:r>
      <w:r w:rsidRPr="00A80886">
        <w:rPr>
          <w:rFonts w:ascii="Arial" w:hAnsi="Arial" w:cs="Arial"/>
          <w:sz w:val="24"/>
          <w:szCs w:val="24"/>
        </w:rPr>
        <w:t xml:space="preserve"> w celu ich adaptacji na mieszkania wspomagane, chronione i socjalne, realizowane w oparciu o istniejącą infrastrukturę i/lub wyposażenia – powiązane z procesem integracji społecznej i aktywizacji społeczno – zawodowej</w:t>
      </w:r>
      <w:r>
        <w:rPr>
          <w:rFonts w:ascii="Arial" w:hAnsi="Arial" w:cs="Arial"/>
          <w:sz w:val="24"/>
          <w:szCs w:val="24"/>
        </w:rPr>
        <w:t xml:space="preserve"> (III typ projektu)</w:t>
      </w:r>
    </w:p>
    <w:p w:rsidR="00472175" w:rsidRPr="00E26FA6" w:rsidRDefault="00472175" w:rsidP="00E26FA6">
      <w:pPr>
        <w:numPr>
          <w:ilvl w:val="0"/>
          <w:numId w:val="16"/>
        </w:numPr>
        <w:spacing w:after="0"/>
        <w:ind w:left="284" w:hanging="284"/>
        <w:jc w:val="both"/>
        <w:rPr>
          <w:rFonts w:ascii="Arial" w:hAnsi="Arial" w:cs="Arial"/>
          <w:color w:val="000000"/>
          <w:sz w:val="24"/>
          <w:szCs w:val="24"/>
        </w:rPr>
      </w:pPr>
      <w:r w:rsidRPr="002A3B80">
        <w:rPr>
          <w:rFonts w:ascii="Arial" w:hAnsi="Arial" w:cs="Arial"/>
          <w:sz w:val="24"/>
          <w:szCs w:val="24"/>
        </w:rPr>
        <w:t>projekty zakładające przebudowę, rozbudowę, nadbudowę, remont i/lub wyposażenie</w:t>
      </w:r>
      <w:r w:rsidRPr="002A3B80">
        <w:rPr>
          <w:rFonts w:cs="Arial"/>
          <w:sz w:val="24"/>
          <w:szCs w:val="24"/>
        </w:rPr>
        <w:t xml:space="preserve"> </w:t>
      </w:r>
      <w:r w:rsidRPr="002A3B80">
        <w:rPr>
          <w:rFonts w:ascii="Arial" w:hAnsi="Arial" w:cs="Arial"/>
          <w:sz w:val="24"/>
          <w:szCs w:val="24"/>
        </w:rPr>
        <w:t xml:space="preserve">istniejącej infrastruktury, a także budowę i/lub wyposażenie infrastruktury podmiotów świadczących usługi pomocy społecznej - </w:t>
      </w:r>
      <w:r w:rsidRPr="00D40472">
        <w:rPr>
          <w:rFonts w:ascii="Arial" w:hAnsi="Arial" w:cs="Arial"/>
          <w:sz w:val="24"/>
          <w:szCs w:val="24"/>
        </w:rPr>
        <w:t>bezpośrednio wykorzystywanej przez osoby zagrożone wykluczeniem społecznym (typ I).</w:t>
      </w:r>
    </w:p>
    <w:p w:rsidR="00E26FA6" w:rsidRDefault="00E26FA6" w:rsidP="00E26FA6">
      <w:pPr>
        <w:spacing w:after="0"/>
        <w:ind w:left="284"/>
        <w:jc w:val="both"/>
        <w:rPr>
          <w:rFonts w:ascii="Arial" w:hAnsi="Arial" w:cs="Arial"/>
          <w:color w:val="000000"/>
          <w:sz w:val="24"/>
          <w:szCs w:val="24"/>
        </w:rPr>
      </w:pPr>
    </w:p>
    <w:p w:rsidR="00472175" w:rsidRPr="00306BF4" w:rsidRDefault="00472175" w:rsidP="00472175">
      <w:pPr>
        <w:tabs>
          <w:tab w:val="left" w:pos="567"/>
        </w:tabs>
        <w:autoSpaceDE w:val="0"/>
        <w:autoSpaceDN w:val="0"/>
        <w:adjustRightInd w:val="0"/>
        <w:spacing w:after="0"/>
        <w:jc w:val="both"/>
        <w:rPr>
          <w:rFonts w:ascii="Arial" w:eastAsia="Univers-BoldPL" w:hAnsi="Arial" w:cs="Arial"/>
          <w:bCs/>
          <w:sz w:val="24"/>
          <w:szCs w:val="24"/>
        </w:rPr>
      </w:pPr>
      <w:r w:rsidRPr="00306BF4">
        <w:rPr>
          <w:rFonts w:ascii="Arial" w:eastAsia="Univers-BoldPL" w:hAnsi="Arial" w:cs="Arial"/>
          <w:bCs/>
          <w:sz w:val="24"/>
          <w:szCs w:val="24"/>
        </w:rPr>
        <w:t>O dofinansowanie w ramach poddziałania 6.2.2 mogą się ubiegać:</w:t>
      </w:r>
    </w:p>
    <w:p w:rsidR="00472175" w:rsidRPr="001865F3" w:rsidRDefault="00472175" w:rsidP="00472175">
      <w:pPr>
        <w:pStyle w:val="Default"/>
        <w:spacing w:line="276" w:lineRule="auto"/>
        <w:ind w:left="993" w:hanging="569"/>
        <w:jc w:val="both"/>
        <w:rPr>
          <w:rFonts w:ascii="Arial" w:hAnsi="Arial" w:cs="Arial"/>
          <w:bCs/>
        </w:rPr>
      </w:pPr>
      <w:r w:rsidRPr="001865F3">
        <w:rPr>
          <w:rFonts w:ascii="Arial" w:hAnsi="Arial" w:cs="Arial"/>
          <w:bCs/>
        </w:rPr>
        <w:t>−</w:t>
      </w:r>
      <w:r w:rsidRPr="001865F3">
        <w:rPr>
          <w:rFonts w:ascii="Arial" w:hAnsi="Arial" w:cs="Arial"/>
          <w:bCs/>
        </w:rPr>
        <w:tab/>
        <w:t>jednostki samorządu terytorialnego, ich związki i stowarzyszenia,</w:t>
      </w:r>
    </w:p>
    <w:p w:rsidR="00472175" w:rsidRDefault="00472175" w:rsidP="00472175">
      <w:pPr>
        <w:pStyle w:val="Default"/>
        <w:spacing w:line="276" w:lineRule="auto"/>
        <w:ind w:left="993" w:hanging="569"/>
        <w:jc w:val="both"/>
        <w:rPr>
          <w:rFonts w:ascii="Arial" w:eastAsia="Univers-BoldPL" w:hAnsi="Arial" w:cs="Arial"/>
          <w:bCs/>
        </w:rPr>
      </w:pPr>
      <w:r w:rsidRPr="001865F3">
        <w:rPr>
          <w:rFonts w:ascii="Arial" w:hAnsi="Arial" w:cs="Arial"/>
          <w:bCs/>
        </w:rPr>
        <w:t>−</w:t>
      </w:r>
      <w:r w:rsidRPr="001865F3">
        <w:rPr>
          <w:rFonts w:ascii="Arial" w:hAnsi="Arial" w:cs="Arial"/>
          <w:bCs/>
        </w:rPr>
        <w:tab/>
      </w:r>
      <w:r w:rsidRPr="00A621DA">
        <w:rPr>
          <w:rFonts w:ascii="Arial" w:eastAsia="Univers-BoldPL" w:hAnsi="Arial" w:cs="Arial"/>
          <w:bCs/>
        </w:rPr>
        <w:t>spółki, w których JST mają większość udziałów lub akcji,</w:t>
      </w:r>
    </w:p>
    <w:p w:rsidR="00472175" w:rsidRDefault="00472175" w:rsidP="00472175">
      <w:pPr>
        <w:pStyle w:val="Default"/>
        <w:spacing w:line="276" w:lineRule="auto"/>
        <w:ind w:left="993" w:hanging="569"/>
        <w:jc w:val="both"/>
        <w:rPr>
          <w:rFonts w:ascii="Arial" w:eastAsia="Univers-BoldPL" w:hAnsi="Arial" w:cs="Arial"/>
          <w:bCs/>
        </w:rPr>
      </w:pPr>
      <w:r w:rsidRPr="001865F3">
        <w:rPr>
          <w:rFonts w:ascii="Arial" w:hAnsi="Arial" w:cs="Arial"/>
          <w:bCs/>
        </w:rPr>
        <w:t>−</w:t>
      </w:r>
      <w:r>
        <w:rPr>
          <w:rFonts w:ascii="Arial" w:hAnsi="Arial" w:cs="Arial"/>
          <w:bCs/>
        </w:rPr>
        <w:t xml:space="preserve">     </w:t>
      </w:r>
      <w:r w:rsidRPr="00A621DA">
        <w:rPr>
          <w:rFonts w:ascii="Arial" w:eastAsia="Univers-BoldPL" w:hAnsi="Arial" w:cs="Arial"/>
          <w:bCs/>
        </w:rPr>
        <w:t xml:space="preserve">podmioty działające w oparciu o umowę / porozumienie w ramach partnerstwa publiczno-prywatnego, </w:t>
      </w:r>
    </w:p>
    <w:p w:rsidR="00472175" w:rsidRDefault="00472175" w:rsidP="00472175">
      <w:pPr>
        <w:pStyle w:val="Default"/>
        <w:tabs>
          <w:tab w:val="left" w:pos="993"/>
        </w:tabs>
        <w:spacing w:line="276" w:lineRule="auto"/>
        <w:ind w:left="993" w:hanging="567"/>
        <w:jc w:val="both"/>
        <w:rPr>
          <w:rFonts w:ascii="Arial" w:eastAsia="Univers-BoldPL" w:hAnsi="Arial" w:cs="Arial"/>
          <w:bCs/>
        </w:rPr>
      </w:pPr>
      <w:r w:rsidRPr="001865F3">
        <w:rPr>
          <w:rFonts w:ascii="Arial" w:hAnsi="Arial" w:cs="Arial"/>
          <w:bCs/>
        </w:rPr>
        <w:t>−</w:t>
      </w:r>
      <w:r w:rsidRPr="001865F3">
        <w:rPr>
          <w:rFonts w:ascii="Arial" w:hAnsi="Arial" w:cs="Arial"/>
          <w:bCs/>
        </w:rPr>
        <w:tab/>
      </w:r>
      <w:r w:rsidRPr="00A621DA">
        <w:rPr>
          <w:rFonts w:ascii="Arial" w:eastAsia="Univers-BoldPL" w:hAnsi="Arial" w:cs="Arial"/>
          <w:bCs/>
        </w:rPr>
        <w:t xml:space="preserve">inne jednostki zaliczane do sektora finansów publicznych posiadające osobowość prawną,  </w:t>
      </w:r>
    </w:p>
    <w:p w:rsidR="00472175" w:rsidRDefault="00472175" w:rsidP="00472175">
      <w:pPr>
        <w:pStyle w:val="Default"/>
        <w:tabs>
          <w:tab w:val="left" w:pos="993"/>
        </w:tabs>
        <w:spacing w:line="276" w:lineRule="auto"/>
        <w:ind w:left="993" w:hanging="567"/>
        <w:jc w:val="both"/>
        <w:rPr>
          <w:rFonts w:ascii="Arial" w:eastAsia="Univers-BoldPL" w:hAnsi="Arial" w:cs="Arial"/>
          <w:bCs/>
        </w:rPr>
      </w:pPr>
      <w:r w:rsidRPr="001865F3">
        <w:rPr>
          <w:rFonts w:ascii="Arial" w:hAnsi="Arial" w:cs="Arial"/>
          <w:bCs/>
        </w:rPr>
        <w:t>−</w:t>
      </w:r>
      <w:r>
        <w:rPr>
          <w:rFonts w:ascii="Arial" w:eastAsia="Univers-BoldPL" w:hAnsi="Arial" w:cs="Arial"/>
          <w:bCs/>
        </w:rPr>
        <w:t xml:space="preserve"> </w:t>
      </w:r>
      <w:r>
        <w:rPr>
          <w:rFonts w:ascii="Arial" w:eastAsia="Univers-BoldPL" w:hAnsi="Arial" w:cs="Arial"/>
          <w:bCs/>
        </w:rPr>
        <w:tab/>
      </w:r>
      <w:r w:rsidRPr="00A621DA">
        <w:rPr>
          <w:rFonts w:ascii="Arial" w:eastAsia="Univers-BoldPL" w:hAnsi="Arial" w:cs="Arial"/>
          <w:bCs/>
        </w:rPr>
        <w:t xml:space="preserve">podmioty wymienione w art. 3 ust. 2 i 3 ustawy o działalności pożytku publicznego i o wolontariacie statutowo działające w obszarze pomocy </w:t>
      </w:r>
      <w:r>
        <w:rPr>
          <w:rFonts w:ascii="Arial" w:eastAsia="Univers-BoldPL" w:hAnsi="Arial" w:cs="Arial"/>
          <w:bCs/>
        </w:rPr>
        <w:br/>
      </w:r>
      <w:r w:rsidRPr="00A621DA">
        <w:rPr>
          <w:rFonts w:ascii="Arial" w:eastAsia="Univers-BoldPL" w:hAnsi="Arial" w:cs="Arial"/>
          <w:bCs/>
        </w:rPr>
        <w:lastRenderedPageBreak/>
        <w:t xml:space="preserve">i integracji społecznej – w zakresie inwestycji związanych z infrastrukturą podmiotów świadczących usługi pomocy społecznej, wspierania rodziny, pieczy zastępczej i rozwoju mieszkalnictwa wspomaganego, chronionego </w:t>
      </w:r>
      <w:r w:rsidR="008953A1">
        <w:rPr>
          <w:rFonts w:ascii="Arial" w:eastAsia="Univers-BoldPL" w:hAnsi="Arial" w:cs="Arial"/>
          <w:bCs/>
        </w:rPr>
        <w:br/>
      </w:r>
      <w:r w:rsidRPr="00A621DA">
        <w:rPr>
          <w:rFonts w:ascii="Arial" w:eastAsia="Univers-BoldPL" w:hAnsi="Arial" w:cs="Arial"/>
          <w:bCs/>
        </w:rPr>
        <w:t>i socjalnego, tworzenia i funkcjonowania instytucji opieki nad dziećmi do lat 3.</w:t>
      </w:r>
    </w:p>
    <w:p w:rsidR="00E26FA6" w:rsidRDefault="00E26FA6" w:rsidP="00472175">
      <w:pPr>
        <w:pStyle w:val="Default"/>
        <w:tabs>
          <w:tab w:val="left" w:pos="993"/>
        </w:tabs>
        <w:spacing w:line="276" w:lineRule="auto"/>
        <w:ind w:left="993" w:hanging="567"/>
        <w:jc w:val="both"/>
        <w:rPr>
          <w:rFonts w:ascii="Arial" w:eastAsia="Univers-BoldPL" w:hAnsi="Arial" w:cs="Arial"/>
          <w:bCs/>
        </w:rPr>
      </w:pPr>
    </w:p>
    <w:p w:rsidR="00472175" w:rsidRPr="00A169F6" w:rsidRDefault="00472175" w:rsidP="00AC5D70">
      <w:pPr>
        <w:pStyle w:val="Default"/>
        <w:spacing w:line="276" w:lineRule="auto"/>
        <w:ind w:firstLine="567"/>
        <w:jc w:val="both"/>
        <w:rPr>
          <w:rFonts w:ascii="Arial" w:hAnsi="Arial" w:cs="Arial"/>
        </w:rPr>
      </w:pPr>
      <w:r w:rsidRPr="00A169F6">
        <w:rPr>
          <w:rFonts w:ascii="Arial" w:hAnsi="Arial" w:cs="Arial"/>
        </w:rPr>
        <w:t>Wnioskodawca powinien przeanalizować zakres rzeczowy projektu, jeżeli główny cel projektu dotyczy infrastruktury mieszkaniowej powinien być on przedmiotem wsparcia w ramach III typu projektu. Natomiast, jeżeli nadrzędnym celem projektu jest infrastruktura służąca aktywizacji społeczno-zawodowej (z wyłączeniem mieszkań chronionych) to projekt powinien być przedmiotem wsparcia w ramach I typu projektu. Zgodnie z Regulaminem Konkursu, w niniejszym konkursie wnioskodawca może złożyć dwa wnioski o dofinansowanie</w:t>
      </w:r>
    </w:p>
    <w:p w:rsidR="00472175" w:rsidRPr="00A169F6" w:rsidRDefault="00472175" w:rsidP="00AC5D70">
      <w:pPr>
        <w:pStyle w:val="Default"/>
        <w:spacing w:line="276" w:lineRule="auto"/>
        <w:ind w:firstLine="567"/>
        <w:jc w:val="both"/>
        <w:rPr>
          <w:rFonts w:ascii="Arial" w:hAnsi="Arial" w:cs="Arial"/>
        </w:rPr>
      </w:pPr>
      <w:r w:rsidRPr="00A169F6">
        <w:rPr>
          <w:rFonts w:ascii="Arial" w:hAnsi="Arial" w:cs="Arial"/>
        </w:rPr>
        <w:t>Niemniej jednak</w:t>
      </w:r>
      <w:r w:rsidRPr="00A169F6">
        <w:rPr>
          <w:rFonts w:ascii="Arial" w:hAnsi="Arial" w:cs="Arial"/>
          <w:bCs/>
        </w:rPr>
        <w:t xml:space="preserve"> w ramach III typu projektów dopuszczalne jest ujęcie infrastruktury mieszkaniowej  i infrastruktury służącej aktywizacji społeczno-zawodowej w projekcie. Z uwagi na  kryterium merytoryczne nr 1 </w:t>
      </w:r>
      <w:r w:rsidRPr="00A169F6">
        <w:rPr>
          <w:rFonts w:ascii="Arial" w:hAnsi="Arial" w:cs="Arial"/>
          <w:bCs/>
          <w:i/>
        </w:rPr>
        <w:t>Powiązania z aktywizacją społeczno-zawodową</w:t>
      </w:r>
      <w:r w:rsidRPr="00A169F6">
        <w:rPr>
          <w:rFonts w:ascii="Arial" w:hAnsi="Arial" w:cs="Arial"/>
        </w:rPr>
        <w:t xml:space="preserve"> w ramach którego punktowane </w:t>
      </w:r>
      <w:r w:rsidRPr="00A169F6">
        <w:rPr>
          <w:rFonts w:ascii="Arial" w:hAnsi="Arial" w:cs="Arial"/>
          <w:bCs/>
        </w:rPr>
        <w:t xml:space="preserve">będzie ujęcie we wniosku </w:t>
      </w:r>
      <w:r w:rsidR="008953A1">
        <w:rPr>
          <w:rFonts w:ascii="Arial" w:hAnsi="Arial" w:cs="Arial"/>
          <w:bCs/>
        </w:rPr>
        <w:br/>
      </w:r>
      <w:r w:rsidRPr="00A169F6">
        <w:rPr>
          <w:rFonts w:ascii="Arial" w:hAnsi="Arial" w:cs="Arial"/>
          <w:bCs/>
        </w:rPr>
        <w:t>o dofinansowanie infrastruktury mieszkaniowej (mieszkania wspomagane, chronione, socjalne) oraz wydatków dot. infrastruktury służącej aktywizacji społeczno-zawodowej dla osób zagrożonych ubóstwem lub wykluczeniem społecznym.</w:t>
      </w:r>
      <w:r w:rsidRPr="00A169F6">
        <w:rPr>
          <w:rFonts w:ascii="Arial" w:hAnsi="Arial" w:cs="Arial"/>
        </w:rPr>
        <w:t xml:space="preserve"> </w:t>
      </w:r>
    </w:p>
    <w:p w:rsidR="00472175" w:rsidRPr="008471AD" w:rsidRDefault="00472175" w:rsidP="00AC5D70">
      <w:pPr>
        <w:tabs>
          <w:tab w:val="left" w:pos="7405"/>
        </w:tabs>
        <w:spacing w:after="0"/>
        <w:ind w:firstLine="567"/>
        <w:jc w:val="both"/>
        <w:rPr>
          <w:rFonts w:ascii="Arial" w:hAnsi="Arial" w:cs="Arial"/>
          <w:bCs/>
          <w:sz w:val="24"/>
          <w:szCs w:val="24"/>
        </w:rPr>
      </w:pPr>
      <w:r>
        <w:rPr>
          <w:rFonts w:ascii="Arial" w:hAnsi="Arial" w:cs="Arial"/>
          <w:color w:val="000000"/>
          <w:sz w:val="24"/>
          <w:szCs w:val="24"/>
        </w:rPr>
        <w:t>Niezależnie od powyższego należy podkreślić</w:t>
      </w:r>
      <w:r w:rsidRPr="00A80886">
        <w:rPr>
          <w:rFonts w:ascii="Arial" w:hAnsi="Arial" w:cs="Arial"/>
          <w:color w:val="000000"/>
          <w:sz w:val="24"/>
          <w:szCs w:val="24"/>
        </w:rPr>
        <w:t xml:space="preserve">, </w:t>
      </w:r>
      <w:r>
        <w:rPr>
          <w:rFonts w:ascii="Arial" w:hAnsi="Arial" w:cs="Arial"/>
          <w:color w:val="000000"/>
          <w:sz w:val="24"/>
          <w:szCs w:val="24"/>
        </w:rPr>
        <w:t xml:space="preserve">że </w:t>
      </w:r>
      <w:r w:rsidRPr="007D5D49">
        <w:rPr>
          <w:rFonts w:ascii="Arial" w:hAnsi="Arial" w:cs="Arial"/>
          <w:color w:val="000000"/>
          <w:sz w:val="24"/>
          <w:szCs w:val="24"/>
          <w:u w:val="single"/>
        </w:rPr>
        <w:t>powiązanie z procesem aktywizacji społeczno-zawodowej jest elementem obligatoryjnym każdego projektu finansowanego z EFRR dot. ww. mieszkalnictwa.</w:t>
      </w:r>
      <w:r w:rsidRPr="002448E1">
        <w:rPr>
          <w:rFonts w:ascii="Arial" w:hAnsi="Arial" w:cs="Arial"/>
          <w:color w:val="000000"/>
          <w:sz w:val="24"/>
          <w:szCs w:val="24"/>
        </w:rPr>
        <w:t xml:space="preserve"> </w:t>
      </w:r>
      <w:r w:rsidRPr="00A80886">
        <w:rPr>
          <w:rFonts w:ascii="Arial" w:hAnsi="Arial" w:cs="Arial"/>
          <w:bCs/>
          <w:sz w:val="24"/>
          <w:szCs w:val="24"/>
        </w:rPr>
        <w:t xml:space="preserve">Proces aktywizacji społeczno-zawodowej może prowadzić Wnioskodawca lub inny podmiot, który obejmie swoimi działaniami osoby korzystające z mieszkań powstałych w wyniku realizacji projektu. </w:t>
      </w:r>
      <w:r w:rsidR="00AC5D70">
        <w:rPr>
          <w:rFonts w:ascii="Arial" w:hAnsi="Arial" w:cs="Arial"/>
          <w:bCs/>
          <w:sz w:val="24"/>
          <w:szCs w:val="24"/>
        </w:rPr>
        <w:br/>
      </w:r>
      <w:r w:rsidRPr="00A80886">
        <w:rPr>
          <w:rFonts w:ascii="Arial" w:hAnsi="Arial" w:cs="Arial"/>
          <w:bCs/>
          <w:sz w:val="24"/>
          <w:szCs w:val="24"/>
        </w:rPr>
        <w:t>W drugim przypadku wymagana byłaby ścisła współprac</w:t>
      </w:r>
      <w:r>
        <w:rPr>
          <w:rFonts w:ascii="Arial" w:hAnsi="Arial" w:cs="Arial"/>
          <w:bCs/>
          <w:sz w:val="24"/>
          <w:szCs w:val="24"/>
        </w:rPr>
        <w:t xml:space="preserve">a tego podmiotu </w:t>
      </w:r>
      <w:r w:rsidR="00AC5D70">
        <w:rPr>
          <w:rFonts w:ascii="Arial" w:hAnsi="Arial" w:cs="Arial"/>
          <w:bCs/>
          <w:sz w:val="24"/>
          <w:szCs w:val="24"/>
        </w:rPr>
        <w:br/>
      </w:r>
      <w:r>
        <w:rPr>
          <w:rFonts w:ascii="Arial" w:hAnsi="Arial" w:cs="Arial"/>
          <w:bCs/>
          <w:sz w:val="24"/>
          <w:szCs w:val="24"/>
        </w:rPr>
        <w:t>z Wnioskodawcą.</w:t>
      </w:r>
    </w:p>
    <w:p w:rsidR="00472175" w:rsidRDefault="00472175" w:rsidP="00AC5D70">
      <w:pPr>
        <w:spacing w:after="0"/>
        <w:ind w:firstLine="567"/>
        <w:jc w:val="both"/>
        <w:rPr>
          <w:rFonts w:ascii="Arial" w:hAnsi="Arial" w:cs="Arial"/>
          <w:color w:val="000000"/>
          <w:sz w:val="24"/>
          <w:szCs w:val="24"/>
        </w:rPr>
      </w:pPr>
      <w:r w:rsidRPr="00A80886">
        <w:rPr>
          <w:rFonts w:ascii="Arial" w:hAnsi="Arial" w:cs="Arial"/>
          <w:color w:val="000000"/>
          <w:sz w:val="24"/>
          <w:szCs w:val="24"/>
        </w:rPr>
        <w:t xml:space="preserve">Proces aktywizacji społeczno-zawodowej powinien obejmować grupę docelową do której będzie kierowany projekt infrastrukturalny - mieszkaniowy. </w:t>
      </w:r>
      <w:r>
        <w:rPr>
          <w:rFonts w:ascii="Arial" w:hAnsi="Arial" w:cs="Arial"/>
          <w:color w:val="000000"/>
          <w:sz w:val="24"/>
          <w:szCs w:val="24"/>
        </w:rPr>
        <w:t xml:space="preserve">W tym przypadku użytkownikami mieszkań chronionych powinni być uczestnicy CIS i/lub ZAZ. </w:t>
      </w:r>
      <w:r w:rsidRPr="0096293D">
        <w:rPr>
          <w:rFonts w:ascii="Arial" w:hAnsi="Arial" w:cs="Arial"/>
          <w:bCs/>
          <w:sz w:val="24"/>
          <w:szCs w:val="24"/>
        </w:rPr>
        <w:t xml:space="preserve">Korzystanie lub objęcie formami integracji społecznej i/lub aktywizacji społeczno-zawodowej </w:t>
      </w:r>
      <w:r>
        <w:rPr>
          <w:rFonts w:ascii="Arial" w:hAnsi="Arial" w:cs="Arial"/>
          <w:bCs/>
          <w:sz w:val="24"/>
          <w:szCs w:val="24"/>
        </w:rPr>
        <w:t xml:space="preserve">użytkowników powyższych mieszkań, </w:t>
      </w:r>
      <w:r w:rsidRPr="0096293D">
        <w:rPr>
          <w:rFonts w:ascii="Arial" w:hAnsi="Arial" w:cs="Arial"/>
          <w:bCs/>
          <w:sz w:val="24"/>
          <w:szCs w:val="24"/>
        </w:rPr>
        <w:t xml:space="preserve">powinno być </w:t>
      </w:r>
      <w:r>
        <w:rPr>
          <w:rFonts w:ascii="Arial" w:hAnsi="Arial" w:cs="Arial"/>
          <w:bCs/>
          <w:sz w:val="24"/>
          <w:szCs w:val="24"/>
        </w:rPr>
        <w:t>opisane przez wnioskodawcę w sposób umożliwiający weryfikację</w:t>
      </w:r>
      <w:r>
        <w:rPr>
          <w:rFonts w:ascii="Arial" w:hAnsi="Arial" w:cs="Arial"/>
          <w:sz w:val="24"/>
          <w:szCs w:val="24"/>
        </w:rPr>
        <w:t>.</w:t>
      </w:r>
      <w:r w:rsidRPr="0096293D">
        <w:rPr>
          <w:rFonts w:ascii="Arial" w:hAnsi="Arial" w:cs="Arial"/>
          <w:sz w:val="24"/>
          <w:szCs w:val="24"/>
        </w:rPr>
        <w:t xml:space="preserve"> </w:t>
      </w:r>
      <w:r>
        <w:rPr>
          <w:rFonts w:ascii="Arial" w:hAnsi="Arial" w:cs="Arial"/>
          <w:color w:val="000000"/>
          <w:sz w:val="24"/>
          <w:szCs w:val="24"/>
        </w:rPr>
        <w:t xml:space="preserve">Realizacja projektu dotyczącego mieszkań chronionych </w:t>
      </w:r>
      <w:r w:rsidRPr="00A80886">
        <w:rPr>
          <w:rFonts w:ascii="Arial" w:hAnsi="Arial" w:cs="Arial"/>
          <w:color w:val="000000"/>
          <w:sz w:val="24"/>
          <w:szCs w:val="24"/>
        </w:rPr>
        <w:t>powinn</w:t>
      </w:r>
      <w:r>
        <w:rPr>
          <w:rFonts w:ascii="Arial" w:hAnsi="Arial" w:cs="Arial"/>
          <w:color w:val="000000"/>
          <w:sz w:val="24"/>
          <w:szCs w:val="24"/>
        </w:rPr>
        <w:t>a</w:t>
      </w:r>
      <w:r w:rsidRPr="00A80886">
        <w:rPr>
          <w:rFonts w:ascii="Arial" w:hAnsi="Arial" w:cs="Arial"/>
          <w:color w:val="000000"/>
          <w:sz w:val="24"/>
          <w:szCs w:val="24"/>
        </w:rPr>
        <w:t xml:space="preserve"> uzupełniać wsparcie kierowane wobec osób zagrożonych wykluczeniem społecznym przyczyniając się </w:t>
      </w:r>
      <w:r>
        <w:rPr>
          <w:rFonts w:ascii="Arial" w:hAnsi="Arial" w:cs="Arial"/>
          <w:color w:val="000000"/>
          <w:sz w:val="24"/>
          <w:szCs w:val="24"/>
        </w:rPr>
        <w:t xml:space="preserve">do </w:t>
      </w:r>
      <w:r w:rsidRPr="00A80886">
        <w:rPr>
          <w:rFonts w:ascii="Arial" w:hAnsi="Arial" w:cs="Arial"/>
          <w:color w:val="000000"/>
          <w:sz w:val="24"/>
          <w:szCs w:val="24"/>
        </w:rPr>
        <w:t>usamodzielnienia  ekonomicznego i społecznego ww. osób</w:t>
      </w:r>
      <w:r>
        <w:rPr>
          <w:rFonts w:ascii="Arial" w:hAnsi="Arial" w:cs="Arial"/>
          <w:color w:val="000000"/>
          <w:sz w:val="24"/>
          <w:szCs w:val="24"/>
        </w:rPr>
        <w:t>.</w:t>
      </w:r>
    </w:p>
    <w:p w:rsidR="00472175" w:rsidRPr="004F7910" w:rsidRDefault="00472175" w:rsidP="00AC5D70">
      <w:pPr>
        <w:spacing w:after="0"/>
        <w:ind w:firstLine="567"/>
        <w:jc w:val="both"/>
        <w:rPr>
          <w:rFonts w:ascii="Arial" w:hAnsi="Arial" w:cs="Arial"/>
          <w:color w:val="000000"/>
          <w:sz w:val="24"/>
          <w:szCs w:val="24"/>
        </w:rPr>
      </w:pPr>
      <w:r>
        <w:rPr>
          <w:rFonts w:ascii="Arial" w:hAnsi="Arial" w:cs="Arial"/>
          <w:sz w:val="24"/>
          <w:szCs w:val="24"/>
        </w:rPr>
        <w:t xml:space="preserve">Należy  podkreślić, iż ostateczne rozstrzygnięcia będą </w:t>
      </w:r>
      <w:r>
        <w:rPr>
          <w:rFonts w:ascii="Arial" w:hAnsi="Arial" w:cs="Arial"/>
          <w:bCs/>
          <w:sz w:val="24"/>
          <w:szCs w:val="24"/>
        </w:rPr>
        <w:t xml:space="preserve">rozpatrywane w kontekście przedstawionej koncepcji projektu, uwzględniającej określone i zdefiniowane problemy  (potrzeby) oraz cele  i zakres rzeczowy projektu – na etapie oceny formalnej </w:t>
      </w:r>
      <w:r w:rsidR="00AC5D70">
        <w:rPr>
          <w:rFonts w:ascii="Arial" w:hAnsi="Arial" w:cs="Arial"/>
          <w:bCs/>
          <w:sz w:val="24"/>
          <w:szCs w:val="24"/>
        </w:rPr>
        <w:br/>
      </w:r>
      <w:r>
        <w:rPr>
          <w:rFonts w:ascii="Arial" w:hAnsi="Arial" w:cs="Arial"/>
          <w:bCs/>
          <w:sz w:val="24"/>
          <w:szCs w:val="24"/>
        </w:rPr>
        <w:t>i merytorycznej wniosku o dofinansowanie.</w:t>
      </w:r>
    </w:p>
    <w:p w:rsidR="00472175" w:rsidRPr="00A80886" w:rsidRDefault="00472175" w:rsidP="00472175">
      <w:pPr>
        <w:spacing w:after="0"/>
        <w:ind w:firstLine="567"/>
        <w:jc w:val="both"/>
        <w:rPr>
          <w:rFonts w:ascii="Arial" w:hAnsi="Arial" w:cs="Arial"/>
          <w:sz w:val="24"/>
          <w:szCs w:val="24"/>
        </w:rPr>
      </w:pPr>
      <w:r w:rsidRPr="00A80886">
        <w:rPr>
          <w:rFonts w:ascii="Arial" w:hAnsi="Arial" w:cs="Arial"/>
          <w:sz w:val="24"/>
          <w:szCs w:val="24"/>
          <w:shd w:val="clear" w:color="auto" w:fill="FFFFFF"/>
        </w:rPr>
        <w:t>Powyższa opinia nie ma charakteru wiążącego w odniesieniu do końcowego wyniku oceny projektu, również pod kątem kwalifikowalności wydatków i zakresu rzeczowego. Ocena taka zostanie dokonana przez Komisję Oceny Projektów w ramach oceny formalnej i merytorycznej w oparciu rozstrzygnięcia IZ</w:t>
      </w:r>
      <w:r w:rsidRPr="00A80886">
        <w:rPr>
          <w:rFonts w:ascii="Arial" w:hAnsi="Arial" w:cs="Arial"/>
          <w:sz w:val="24"/>
          <w:szCs w:val="24"/>
        </w:rPr>
        <w:t xml:space="preserve"> </w:t>
      </w:r>
      <w:r w:rsidRPr="00A80886">
        <w:rPr>
          <w:rStyle w:val="apple-converted-space"/>
          <w:rFonts w:ascii="Arial" w:hAnsi="Arial" w:cs="Arial"/>
          <w:sz w:val="24"/>
          <w:szCs w:val="24"/>
          <w:shd w:val="clear" w:color="auto" w:fill="FFFFFF"/>
        </w:rPr>
        <w:t> </w:t>
      </w:r>
      <w:r w:rsidRPr="00A80886">
        <w:rPr>
          <w:rFonts w:ascii="Arial" w:hAnsi="Arial" w:cs="Arial"/>
          <w:sz w:val="24"/>
          <w:szCs w:val="24"/>
          <w:shd w:val="clear" w:color="auto" w:fill="FFFFFF"/>
        </w:rPr>
        <w:t>oraz całość przedłożonej przez beneficjenta dokumentacji wniosku o dofinansowani</w:t>
      </w:r>
      <w:r>
        <w:rPr>
          <w:rFonts w:ascii="Arial" w:hAnsi="Arial" w:cs="Arial"/>
          <w:sz w:val="24"/>
          <w:szCs w:val="24"/>
          <w:shd w:val="clear" w:color="auto" w:fill="FFFFFF"/>
        </w:rPr>
        <w:t>e</w:t>
      </w:r>
      <w:r w:rsidRPr="00A80886">
        <w:rPr>
          <w:rFonts w:ascii="Arial" w:hAnsi="Arial" w:cs="Arial"/>
          <w:sz w:val="24"/>
          <w:szCs w:val="24"/>
        </w:rPr>
        <w:t xml:space="preserve">. </w:t>
      </w:r>
    </w:p>
    <w:p w:rsidR="00EF1F50" w:rsidRDefault="00EF1F50" w:rsidP="00171B91">
      <w:pPr>
        <w:spacing w:after="0"/>
        <w:ind w:left="720"/>
        <w:jc w:val="both"/>
        <w:rPr>
          <w:rFonts w:ascii="Arial" w:eastAsia="Times New Roman" w:hAnsi="Arial" w:cs="Arial"/>
          <w:sz w:val="24"/>
          <w:szCs w:val="24"/>
        </w:rPr>
      </w:pPr>
    </w:p>
    <w:p w:rsidR="00C67BED" w:rsidRDefault="00C67BED" w:rsidP="00171B91">
      <w:pPr>
        <w:spacing w:after="0"/>
        <w:ind w:left="720"/>
        <w:jc w:val="both"/>
        <w:rPr>
          <w:rFonts w:ascii="Arial" w:eastAsia="Times New Roman" w:hAnsi="Arial" w:cs="Arial"/>
          <w:sz w:val="24"/>
          <w:szCs w:val="24"/>
        </w:rPr>
      </w:pPr>
    </w:p>
    <w:p w:rsidR="00C67BED" w:rsidRPr="00C67BED" w:rsidRDefault="00C67BED" w:rsidP="00C67BED">
      <w:pPr>
        <w:spacing w:after="0"/>
        <w:ind w:left="567" w:hanging="567"/>
        <w:jc w:val="both"/>
        <w:rPr>
          <w:rFonts w:ascii="Arial" w:hAnsi="Arial" w:cs="Arial"/>
          <w:b/>
          <w:bCs/>
          <w:sz w:val="24"/>
          <w:szCs w:val="24"/>
        </w:rPr>
      </w:pPr>
      <w:r w:rsidRPr="00C67BED">
        <w:rPr>
          <w:rFonts w:ascii="Arial" w:eastAsia="Times New Roman" w:hAnsi="Arial" w:cs="Arial"/>
          <w:b/>
          <w:sz w:val="24"/>
          <w:szCs w:val="24"/>
        </w:rPr>
        <w:lastRenderedPageBreak/>
        <w:t xml:space="preserve">15). </w:t>
      </w:r>
      <w:r w:rsidR="00AC5D70">
        <w:rPr>
          <w:rFonts w:ascii="Arial" w:eastAsia="Times New Roman" w:hAnsi="Arial" w:cs="Arial"/>
          <w:b/>
          <w:sz w:val="24"/>
          <w:szCs w:val="24"/>
        </w:rPr>
        <w:t xml:space="preserve">  </w:t>
      </w:r>
      <w:r>
        <w:rPr>
          <w:rFonts w:ascii="Arial" w:hAnsi="Arial" w:cs="Arial"/>
          <w:b/>
          <w:bCs/>
          <w:sz w:val="24"/>
          <w:szCs w:val="24"/>
        </w:rPr>
        <w:t>C</w:t>
      </w:r>
      <w:r w:rsidRPr="00C67BED">
        <w:rPr>
          <w:rFonts w:ascii="Arial" w:hAnsi="Arial" w:cs="Arial"/>
          <w:b/>
          <w:bCs/>
          <w:sz w:val="24"/>
          <w:szCs w:val="24"/>
        </w:rPr>
        <w:t xml:space="preserve">zy Fundacja </w:t>
      </w:r>
      <w:r>
        <w:rPr>
          <w:rFonts w:ascii="Arial" w:hAnsi="Arial" w:cs="Arial"/>
          <w:b/>
          <w:bCs/>
          <w:sz w:val="24"/>
          <w:szCs w:val="24"/>
        </w:rPr>
        <w:t xml:space="preserve">prowadząca </w:t>
      </w:r>
      <w:r w:rsidR="00E667C3">
        <w:rPr>
          <w:rFonts w:ascii="Arial" w:hAnsi="Arial" w:cs="Arial"/>
          <w:b/>
          <w:bCs/>
          <w:sz w:val="24"/>
          <w:szCs w:val="24"/>
        </w:rPr>
        <w:t>działalność w zakresie ochrony zdrowia</w:t>
      </w:r>
      <w:r w:rsidRPr="00C67BED">
        <w:rPr>
          <w:rFonts w:ascii="Arial" w:hAnsi="Arial" w:cs="Arial"/>
          <w:b/>
          <w:bCs/>
          <w:sz w:val="24"/>
          <w:szCs w:val="24"/>
        </w:rPr>
        <w:t>, jest u</w:t>
      </w:r>
      <w:r>
        <w:rPr>
          <w:rFonts w:ascii="Arial" w:hAnsi="Arial" w:cs="Arial"/>
          <w:b/>
          <w:bCs/>
          <w:sz w:val="24"/>
          <w:szCs w:val="24"/>
        </w:rPr>
        <w:t xml:space="preserve">prawniona do składania wniosku </w:t>
      </w:r>
      <w:r w:rsidRPr="00C67BED">
        <w:rPr>
          <w:rFonts w:ascii="Arial" w:hAnsi="Arial" w:cs="Arial"/>
          <w:b/>
          <w:bCs/>
          <w:sz w:val="24"/>
          <w:szCs w:val="24"/>
        </w:rPr>
        <w:t>o dofinansowanie w ramach trwającego naboru w VI osi priorytetowej Spójność przestrzenna i społeczna Regionalnego Programu Operacyjnego Województwa Podkarpackiego na lata 2014-2020, dla poddziałania 6.2.2 Infrastruktura pomocy społecznej?</w:t>
      </w:r>
    </w:p>
    <w:p w:rsidR="00C67BED" w:rsidRDefault="00C67BED" w:rsidP="00C67BED">
      <w:pPr>
        <w:spacing w:after="0"/>
        <w:ind w:left="720"/>
        <w:jc w:val="both"/>
        <w:rPr>
          <w:rFonts w:ascii="Arial" w:hAnsi="Arial" w:cs="Arial"/>
          <w:bCs/>
          <w:sz w:val="24"/>
          <w:szCs w:val="24"/>
        </w:rPr>
      </w:pPr>
    </w:p>
    <w:p w:rsidR="00C67BED" w:rsidRPr="00C67BED" w:rsidRDefault="008953A1" w:rsidP="00C67BED">
      <w:pPr>
        <w:ind w:firstLine="567"/>
        <w:jc w:val="both"/>
        <w:rPr>
          <w:rFonts w:ascii="Arial" w:hAnsi="Arial" w:cs="Arial"/>
          <w:bCs/>
          <w:sz w:val="24"/>
          <w:szCs w:val="24"/>
        </w:rPr>
      </w:pPr>
      <w:r>
        <w:rPr>
          <w:rFonts w:ascii="Arial" w:hAnsi="Arial" w:cs="Arial"/>
          <w:bCs/>
          <w:sz w:val="24"/>
          <w:szCs w:val="24"/>
        </w:rPr>
        <w:t>W</w:t>
      </w:r>
      <w:r w:rsidR="00C67BED" w:rsidRPr="00C67BED">
        <w:rPr>
          <w:rFonts w:ascii="Arial" w:hAnsi="Arial" w:cs="Arial"/>
          <w:bCs/>
          <w:sz w:val="24"/>
          <w:szCs w:val="24"/>
        </w:rPr>
        <w:t>ykluczenie podmiotów wykonujących działalność leczniczą, w przypadku Fundacji, dotyczy tylko i wyłącznie działalności Fundacji, prowadzonej w obszarze ochrony zdrowia.</w:t>
      </w:r>
    </w:p>
    <w:p w:rsidR="00C67BED" w:rsidRPr="00C67BED" w:rsidRDefault="00C67BED" w:rsidP="00C67BED">
      <w:pPr>
        <w:ind w:firstLine="567"/>
        <w:jc w:val="both"/>
        <w:rPr>
          <w:rFonts w:ascii="Arial" w:hAnsi="Arial" w:cs="Arial"/>
          <w:bCs/>
          <w:sz w:val="24"/>
          <w:szCs w:val="24"/>
        </w:rPr>
      </w:pPr>
      <w:r w:rsidRPr="00C67BED">
        <w:rPr>
          <w:rFonts w:ascii="Arial" w:hAnsi="Arial" w:cs="Arial"/>
          <w:bCs/>
          <w:sz w:val="24"/>
          <w:szCs w:val="24"/>
        </w:rPr>
        <w:t xml:space="preserve">W związku z tym, że Fundacja prowadzi statutową działalność również </w:t>
      </w:r>
      <w:r w:rsidRPr="00C67BED">
        <w:rPr>
          <w:rFonts w:ascii="Arial" w:hAnsi="Arial" w:cs="Arial"/>
          <w:bCs/>
          <w:sz w:val="24"/>
          <w:szCs w:val="24"/>
        </w:rPr>
        <w:br/>
        <w:t>w obszarze pomocy społecznej, to w sytuacji realizacji projektu z tego obszaru, może być wnioskodawcą w konkursie ogłoszonym w ramach poddziałania 6.2.2 Infrastruktura pomocy społecznej.</w:t>
      </w:r>
    </w:p>
    <w:p w:rsidR="00C67BED" w:rsidRPr="00C67BED" w:rsidRDefault="00C67BED" w:rsidP="00C67BED">
      <w:pPr>
        <w:ind w:firstLine="567"/>
        <w:jc w:val="both"/>
        <w:rPr>
          <w:rFonts w:ascii="Arial" w:hAnsi="Arial" w:cs="Arial"/>
          <w:bCs/>
          <w:sz w:val="24"/>
          <w:szCs w:val="24"/>
        </w:rPr>
      </w:pPr>
      <w:r w:rsidRPr="00C67BED">
        <w:rPr>
          <w:rFonts w:ascii="Arial" w:hAnsi="Arial" w:cs="Arial"/>
          <w:bCs/>
          <w:sz w:val="24"/>
          <w:szCs w:val="24"/>
        </w:rPr>
        <w:t>Należy zwrócić uwagę, że tylko i wyłącznie projekt wpisujący się w cele i wymogi ww. poddziałania, może być przedmiotem dofinansowania.</w:t>
      </w:r>
    </w:p>
    <w:p w:rsidR="00C67BED" w:rsidRPr="00C67BED" w:rsidRDefault="00C67BED" w:rsidP="00C67BED">
      <w:pPr>
        <w:ind w:firstLine="567"/>
        <w:jc w:val="both"/>
        <w:rPr>
          <w:rFonts w:ascii="Arial" w:hAnsi="Arial" w:cs="Arial"/>
          <w:bCs/>
          <w:sz w:val="24"/>
          <w:szCs w:val="24"/>
        </w:rPr>
      </w:pPr>
      <w:r w:rsidRPr="00C67BED">
        <w:rPr>
          <w:rFonts w:ascii="Arial" w:hAnsi="Arial" w:cs="Arial"/>
          <w:bCs/>
          <w:sz w:val="24"/>
          <w:szCs w:val="24"/>
        </w:rPr>
        <w:t xml:space="preserve">Niezależnie od powyższego Fundacja w celu ubiegania się o dofinansowanie </w:t>
      </w:r>
      <w:r w:rsidR="00AC5D70">
        <w:rPr>
          <w:rFonts w:ascii="Arial" w:hAnsi="Arial" w:cs="Arial"/>
          <w:bCs/>
          <w:sz w:val="24"/>
          <w:szCs w:val="24"/>
        </w:rPr>
        <w:br/>
      </w:r>
      <w:r w:rsidRPr="00C67BED">
        <w:rPr>
          <w:rFonts w:ascii="Arial" w:hAnsi="Arial" w:cs="Arial"/>
          <w:bCs/>
          <w:sz w:val="24"/>
          <w:szCs w:val="24"/>
        </w:rPr>
        <w:t xml:space="preserve">w ramach ww. poddziałania musi wpisywać się w katalog beneficjentów wymienionych w art. 3 ust. 2 i 3 ustawy o działalności pożytku publicznego i wolontariacie statutowo działających w obszarze pomocy i integracji społecznej - w zakresie inwestycji związanych z infrastrukturą podmiotów świadczących usługi pomocy społecznej, wspierania rodziny, pieczy zastępczej i rozwoju mieszkalnictwa wspomaganego, chronionego i socjalnego, tworzenia i funkcjonowania instytucji opieki nad dziećmi </w:t>
      </w:r>
      <w:r w:rsidR="00AC5D70">
        <w:rPr>
          <w:rFonts w:ascii="Arial" w:hAnsi="Arial" w:cs="Arial"/>
          <w:bCs/>
          <w:sz w:val="24"/>
          <w:szCs w:val="24"/>
        </w:rPr>
        <w:br/>
      </w:r>
      <w:r w:rsidRPr="00C67BED">
        <w:rPr>
          <w:rFonts w:ascii="Arial" w:hAnsi="Arial" w:cs="Arial"/>
          <w:bCs/>
          <w:sz w:val="24"/>
          <w:szCs w:val="24"/>
        </w:rPr>
        <w:t xml:space="preserve">do lat 3. </w:t>
      </w:r>
    </w:p>
    <w:p w:rsidR="00C67BED" w:rsidRDefault="00C67BED" w:rsidP="00171B91">
      <w:pPr>
        <w:spacing w:after="0"/>
        <w:ind w:left="720"/>
        <w:jc w:val="both"/>
        <w:rPr>
          <w:rFonts w:ascii="Arial" w:eastAsia="Times New Roman" w:hAnsi="Arial" w:cs="Arial"/>
          <w:sz w:val="24"/>
          <w:szCs w:val="24"/>
        </w:rPr>
      </w:pPr>
    </w:p>
    <w:p w:rsidR="00BC6127" w:rsidRDefault="00BC6127" w:rsidP="00BC6127">
      <w:pPr>
        <w:spacing w:after="0"/>
        <w:ind w:left="709" w:hanging="709"/>
        <w:jc w:val="both"/>
        <w:rPr>
          <w:rFonts w:ascii="Arial" w:eastAsia="Times New Roman" w:hAnsi="Arial" w:cs="Arial"/>
          <w:b/>
          <w:color w:val="000000"/>
          <w:sz w:val="24"/>
          <w:szCs w:val="24"/>
          <w:lang w:eastAsia="pl-PL"/>
        </w:rPr>
      </w:pPr>
      <w:r w:rsidRPr="00BC6127">
        <w:rPr>
          <w:rFonts w:ascii="Arial" w:eastAsia="Times New Roman" w:hAnsi="Arial" w:cs="Arial"/>
          <w:b/>
          <w:sz w:val="24"/>
          <w:szCs w:val="24"/>
        </w:rPr>
        <w:t xml:space="preserve">16). </w:t>
      </w:r>
      <w:r>
        <w:rPr>
          <w:rFonts w:ascii="Arial" w:eastAsia="Times New Roman" w:hAnsi="Arial" w:cs="Arial"/>
          <w:b/>
          <w:sz w:val="24"/>
          <w:szCs w:val="24"/>
        </w:rPr>
        <w:t xml:space="preserve"> </w:t>
      </w:r>
      <w:r w:rsidRPr="00BC6127">
        <w:rPr>
          <w:rFonts w:ascii="Arial" w:eastAsia="Times New Roman" w:hAnsi="Arial" w:cs="Arial"/>
          <w:b/>
          <w:color w:val="000000"/>
          <w:sz w:val="24"/>
          <w:szCs w:val="24"/>
          <w:lang w:eastAsia="pl-PL"/>
        </w:rPr>
        <w:t>Czy w ramach podziałania 6.2.2 typ projektu: 2, możliwe jest uzyskanie dofinansowania na rozbudowę/przebudowę wnętrza budynku na potrzeby Powi</w:t>
      </w:r>
      <w:r>
        <w:rPr>
          <w:rFonts w:ascii="Arial" w:eastAsia="Times New Roman" w:hAnsi="Arial" w:cs="Arial"/>
          <w:b/>
          <w:color w:val="000000"/>
          <w:sz w:val="24"/>
          <w:szCs w:val="24"/>
          <w:lang w:eastAsia="pl-PL"/>
        </w:rPr>
        <w:t>atowego Centrum Pomocy Rodzinie</w:t>
      </w:r>
      <w:r w:rsidRPr="00BC6127">
        <w:rPr>
          <w:rFonts w:ascii="Arial" w:eastAsia="Times New Roman" w:hAnsi="Arial" w:cs="Arial"/>
          <w:b/>
          <w:color w:val="000000"/>
          <w:sz w:val="24"/>
          <w:szCs w:val="24"/>
          <w:lang w:eastAsia="pl-PL"/>
        </w:rPr>
        <w:t>, w tym na:</w:t>
      </w:r>
      <w:r>
        <w:rPr>
          <w:rFonts w:ascii="Arial" w:eastAsia="Times New Roman" w:hAnsi="Arial" w:cs="Arial"/>
          <w:b/>
          <w:color w:val="000000"/>
          <w:sz w:val="24"/>
          <w:szCs w:val="24"/>
          <w:lang w:eastAsia="pl-PL"/>
        </w:rPr>
        <w:br/>
      </w:r>
      <w:r w:rsidRPr="00BC6127">
        <w:rPr>
          <w:rFonts w:ascii="Arial" w:eastAsia="Times New Roman" w:hAnsi="Arial" w:cs="Arial"/>
          <w:b/>
          <w:color w:val="000000"/>
          <w:sz w:val="24"/>
          <w:szCs w:val="24"/>
          <w:lang w:eastAsia="pl-PL"/>
        </w:rPr>
        <w:t xml:space="preserve">- salę konferencyjną, w której przeprowadzane będą szkolenia dla rodzin  </w:t>
      </w:r>
      <w:r>
        <w:rPr>
          <w:rFonts w:ascii="Arial" w:eastAsia="Times New Roman" w:hAnsi="Arial" w:cs="Arial"/>
          <w:b/>
          <w:color w:val="000000"/>
          <w:sz w:val="24"/>
          <w:szCs w:val="24"/>
          <w:lang w:eastAsia="pl-PL"/>
        </w:rPr>
        <w:br/>
        <w:t xml:space="preserve">   </w:t>
      </w:r>
      <w:r w:rsidRPr="00BC6127">
        <w:rPr>
          <w:rFonts w:ascii="Arial" w:eastAsia="Times New Roman" w:hAnsi="Arial" w:cs="Arial"/>
          <w:b/>
          <w:color w:val="000000"/>
          <w:sz w:val="24"/>
          <w:szCs w:val="24"/>
          <w:lang w:eastAsia="pl-PL"/>
        </w:rPr>
        <w:t xml:space="preserve">i </w:t>
      </w:r>
      <w:r>
        <w:rPr>
          <w:rFonts w:ascii="Arial" w:eastAsia="Times New Roman" w:hAnsi="Arial" w:cs="Arial"/>
          <w:b/>
          <w:color w:val="000000"/>
          <w:sz w:val="24"/>
          <w:szCs w:val="24"/>
          <w:lang w:eastAsia="pl-PL"/>
        </w:rPr>
        <w:t xml:space="preserve">   </w:t>
      </w:r>
      <w:r w:rsidRPr="00BC6127">
        <w:rPr>
          <w:rFonts w:ascii="Arial" w:eastAsia="Times New Roman" w:hAnsi="Arial" w:cs="Arial"/>
          <w:b/>
          <w:color w:val="000000"/>
          <w:sz w:val="24"/>
          <w:szCs w:val="24"/>
          <w:lang w:eastAsia="pl-PL"/>
        </w:rPr>
        <w:t>kandydatów</w:t>
      </w:r>
      <w:r>
        <w:rPr>
          <w:rFonts w:ascii="Arial" w:eastAsia="Times New Roman" w:hAnsi="Arial" w:cs="Arial"/>
          <w:b/>
          <w:color w:val="000000"/>
          <w:sz w:val="24"/>
          <w:szCs w:val="24"/>
          <w:lang w:eastAsia="pl-PL"/>
        </w:rPr>
        <w:t xml:space="preserve"> </w:t>
      </w:r>
      <w:r w:rsidRPr="00BC6127">
        <w:rPr>
          <w:rFonts w:ascii="Arial" w:eastAsia="Times New Roman" w:hAnsi="Arial" w:cs="Arial"/>
          <w:b/>
          <w:color w:val="000000"/>
          <w:sz w:val="24"/>
          <w:szCs w:val="24"/>
          <w:lang w:eastAsia="pl-PL"/>
        </w:rPr>
        <w:t>na rodziny zastępcze,</w:t>
      </w:r>
      <w:r>
        <w:rPr>
          <w:rFonts w:ascii="Arial" w:eastAsia="Times New Roman" w:hAnsi="Arial" w:cs="Arial"/>
          <w:b/>
          <w:color w:val="000000"/>
          <w:sz w:val="24"/>
          <w:szCs w:val="24"/>
          <w:lang w:eastAsia="pl-PL"/>
        </w:rPr>
        <w:t xml:space="preserve"> </w:t>
      </w:r>
    </w:p>
    <w:p w:rsidR="00BC6127" w:rsidRPr="00BC6127" w:rsidRDefault="00BC6127" w:rsidP="00BC6127">
      <w:pPr>
        <w:spacing w:after="0"/>
        <w:ind w:left="709" w:hanging="709"/>
        <w:jc w:val="both"/>
        <w:rPr>
          <w:rFonts w:ascii="Arial" w:eastAsia="Times New Roman" w:hAnsi="Arial" w:cs="Arial"/>
          <w:b/>
          <w:color w:val="282828"/>
          <w:sz w:val="24"/>
          <w:szCs w:val="24"/>
          <w:lang w:eastAsia="pl-PL"/>
        </w:rPr>
      </w:pPr>
      <w:r>
        <w:rPr>
          <w:rFonts w:ascii="Arial" w:eastAsia="Times New Roman" w:hAnsi="Arial" w:cs="Arial"/>
          <w:b/>
          <w:sz w:val="24"/>
          <w:szCs w:val="24"/>
        </w:rPr>
        <w:t xml:space="preserve">           </w:t>
      </w:r>
      <w:r w:rsidRPr="00BC6127">
        <w:rPr>
          <w:rFonts w:ascii="Arial" w:eastAsia="Times New Roman" w:hAnsi="Arial" w:cs="Arial"/>
          <w:b/>
          <w:color w:val="000000"/>
          <w:sz w:val="24"/>
          <w:szCs w:val="24"/>
          <w:lang w:eastAsia="pl-PL"/>
        </w:rPr>
        <w:t>- gabinety  terapeutyczne, świetlice/sale socjoterapeutyczne i świetlice</w:t>
      </w:r>
      <w:r>
        <w:rPr>
          <w:rFonts w:ascii="Arial" w:eastAsia="Times New Roman" w:hAnsi="Arial" w:cs="Arial"/>
          <w:b/>
          <w:color w:val="000000"/>
          <w:sz w:val="24"/>
          <w:szCs w:val="24"/>
          <w:lang w:eastAsia="pl-PL"/>
        </w:rPr>
        <w:br/>
        <w:t xml:space="preserve"> </w:t>
      </w:r>
      <w:r w:rsidRPr="00BC6127">
        <w:rPr>
          <w:rFonts w:ascii="Arial" w:eastAsia="Times New Roman" w:hAnsi="Arial" w:cs="Arial"/>
          <w:b/>
          <w:color w:val="000000"/>
          <w:sz w:val="24"/>
          <w:szCs w:val="24"/>
          <w:lang w:eastAsia="pl-PL"/>
        </w:rPr>
        <w:t xml:space="preserve"> integracji sensorycznej. Wszystkie sale zostałyby również doposażone </w:t>
      </w:r>
      <w:r>
        <w:rPr>
          <w:rFonts w:ascii="Arial" w:eastAsia="Times New Roman" w:hAnsi="Arial" w:cs="Arial"/>
          <w:b/>
          <w:color w:val="000000"/>
          <w:sz w:val="24"/>
          <w:szCs w:val="24"/>
          <w:lang w:eastAsia="pl-PL"/>
        </w:rPr>
        <w:br/>
        <w:t xml:space="preserve">  </w:t>
      </w:r>
      <w:r w:rsidRPr="00BC6127">
        <w:rPr>
          <w:rFonts w:ascii="Arial" w:eastAsia="Times New Roman" w:hAnsi="Arial" w:cs="Arial"/>
          <w:b/>
          <w:color w:val="000000"/>
          <w:sz w:val="24"/>
          <w:szCs w:val="24"/>
          <w:lang w:eastAsia="pl-PL"/>
        </w:rPr>
        <w:t>w odpowiedni sprzęt,</w:t>
      </w:r>
    </w:p>
    <w:p w:rsidR="00BC6127" w:rsidRPr="00BC6127" w:rsidRDefault="00BC6127" w:rsidP="00BC6127">
      <w:pPr>
        <w:spacing w:after="0"/>
        <w:ind w:left="709" w:hanging="709"/>
        <w:jc w:val="both"/>
        <w:rPr>
          <w:rFonts w:ascii="Arial" w:eastAsia="Times New Roman" w:hAnsi="Arial" w:cs="Arial"/>
          <w:b/>
          <w:color w:val="282828"/>
          <w:sz w:val="24"/>
          <w:szCs w:val="24"/>
          <w:lang w:eastAsia="pl-PL"/>
        </w:rPr>
      </w:pPr>
      <w:r>
        <w:rPr>
          <w:rFonts w:ascii="Arial" w:eastAsia="Times New Roman" w:hAnsi="Arial" w:cs="Arial"/>
          <w:b/>
          <w:color w:val="000000"/>
          <w:sz w:val="24"/>
          <w:szCs w:val="24"/>
          <w:lang w:eastAsia="pl-PL"/>
        </w:rPr>
        <w:t xml:space="preserve">          </w:t>
      </w:r>
      <w:r w:rsidRPr="00BC6127">
        <w:rPr>
          <w:rFonts w:ascii="Arial" w:eastAsia="Times New Roman" w:hAnsi="Arial" w:cs="Arial"/>
          <w:b/>
          <w:color w:val="000000"/>
          <w:sz w:val="24"/>
          <w:szCs w:val="24"/>
          <w:lang w:eastAsia="pl-PL"/>
        </w:rPr>
        <w:t>- mieszkania na potrzeby wspierania rodzin i pieczy zastępczej,</w:t>
      </w:r>
    </w:p>
    <w:p w:rsidR="00BC6127" w:rsidRPr="00BC6127" w:rsidRDefault="00BC6127" w:rsidP="00BC6127">
      <w:pPr>
        <w:spacing w:after="0"/>
        <w:ind w:left="709" w:hanging="709"/>
        <w:jc w:val="both"/>
        <w:rPr>
          <w:rFonts w:ascii="Arial" w:eastAsia="Times New Roman" w:hAnsi="Arial" w:cs="Arial"/>
          <w:b/>
          <w:color w:val="282828"/>
          <w:sz w:val="24"/>
          <w:szCs w:val="24"/>
          <w:lang w:eastAsia="pl-PL"/>
        </w:rPr>
      </w:pPr>
      <w:r>
        <w:rPr>
          <w:rFonts w:ascii="Arial" w:eastAsia="Times New Roman" w:hAnsi="Arial" w:cs="Arial"/>
          <w:b/>
          <w:color w:val="000000"/>
          <w:sz w:val="24"/>
          <w:szCs w:val="24"/>
          <w:lang w:eastAsia="pl-PL"/>
        </w:rPr>
        <w:t xml:space="preserve">           </w:t>
      </w:r>
      <w:r w:rsidRPr="00BC6127">
        <w:rPr>
          <w:rFonts w:ascii="Arial" w:eastAsia="Times New Roman" w:hAnsi="Arial" w:cs="Arial"/>
          <w:b/>
          <w:color w:val="000000"/>
          <w:sz w:val="24"/>
          <w:szCs w:val="24"/>
          <w:lang w:eastAsia="pl-PL"/>
        </w:rPr>
        <w:t xml:space="preserve">- pomieszczenia dla poradni pedagogiczno-psychologicznej, która działa </w:t>
      </w:r>
      <w:r>
        <w:rPr>
          <w:rFonts w:ascii="Arial" w:eastAsia="Times New Roman" w:hAnsi="Arial" w:cs="Arial"/>
          <w:b/>
          <w:color w:val="000000"/>
          <w:sz w:val="24"/>
          <w:szCs w:val="24"/>
          <w:lang w:eastAsia="pl-PL"/>
        </w:rPr>
        <w:br/>
        <w:t xml:space="preserve">  </w:t>
      </w:r>
      <w:r w:rsidRPr="00BC6127">
        <w:rPr>
          <w:rFonts w:ascii="Arial" w:eastAsia="Times New Roman" w:hAnsi="Arial" w:cs="Arial"/>
          <w:b/>
          <w:color w:val="000000"/>
          <w:sz w:val="24"/>
          <w:szCs w:val="24"/>
          <w:lang w:eastAsia="pl-PL"/>
        </w:rPr>
        <w:t>w oparciu o ustawę z dnia 7 września 1991r. o systemie oświaty.</w:t>
      </w:r>
    </w:p>
    <w:p w:rsidR="00BC6127" w:rsidRPr="00BC6127" w:rsidRDefault="00BC6127" w:rsidP="00BC6127">
      <w:pPr>
        <w:spacing w:after="0"/>
        <w:ind w:left="709" w:hanging="709"/>
        <w:jc w:val="both"/>
        <w:rPr>
          <w:rFonts w:ascii="Arial" w:eastAsia="Times New Roman" w:hAnsi="Arial" w:cs="Arial"/>
          <w:b/>
          <w:color w:val="000000"/>
          <w:sz w:val="24"/>
          <w:szCs w:val="24"/>
          <w:lang w:eastAsia="pl-PL"/>
        </w:rPr>
      </w:pPr>
      <w:r>
        <w:rPr>
          <w:rFonts w:ascii="Arial" w:eastAsia="Times New Roman" w:hAnsi="Arial" w:cs="Arial"/>
          <w:b/>
          <w:color w:val="000000"/>
          <w:sz w:val="24"/>
          <w:szCs w:val="24"/>
          <w:lang w:eastAsia="pl-PL"/>
        </w:rPr>
        <w:t xml:space="preserve">                 </w:t>
      </w:r>
      <w:r w:rsidRPr="00BC6127">
        <w:rPr>
          <w:rFonts w:ascii="Arial" w:eastAsia="Times New Roman" w:hAnsi="Arial" w:cs="Arial"/>
          <w:b/>
          <w:color w:val="000000"/>
          <w:sz w:val="24"/>
          <w:szCs w:val="24"/>
          <w:lang w:eastAsia="pl-PL"/>
        </w:rPr>
        <w:t>Wykonana został</w:t>
      </w:r>
      <w:r w:rsidR="001F7B60">
        <w:rPr>
          <w:rFonts w:ascii="Arial" w:eastAsia="Times New Roman" w:hAnsi="Arial" w:cs="Arial"/>
          <w:b/>
          <w:color w:val="000000"/>
          <w:sz w:val="24"/>
          <w:szCs w:val="24"/>
          <w:lang w:eastAsia="pl-PL"/>
        </w:rPr>
        <w:t>a</w:t>
      </w:r>
      <w:r w:rsidRPr="00BC6127">
        <w:rPr>
          <w:rFonts w:ascii="Arial" w:eastAsia="Times New Roman" w:hAnsi="Arial" w:cs="Arial"/>
          <w:b/>
          <w:color w:val="000000"/>
          <w:sz w:val="24"/>
          <w:szCs w:val="24"/>
          <w:lang w:eastAsia="pl-PL"/>
        </w:rPr>
        <w:t>by również termomodernizacja budynku oraz dobudowana winda dla osób niepełnosprawnych</w:t>
      </w:r>
      <w:r w:rsidR="001F7B60">
        <w:rPr>
          <w:rFonts w:ascii="Arial" w:eastAsia="Times New Roman" w:hAnsi="Arial" w:cs="Arial"/>
          <w:b/>
          <w:color w:val="000000"/>
          <w:sz w:val="24"/>
          <w:szCs w:val="24"/>
          <w:lang w:eastAsia="pl-PL"/>
        </w:rPr>
        <w:t>,</w:t>
      </w:r>
      <w:r w:rsidRPr="00BC6127">
        <w:rPr>
          <w:rFonts w:ascii="Arial" w:eastAsia="Times New Roman" w:hAnsi="Arial" w:cs="Arial"/>
          <w:b/>
          <w:color w:val="000000"/>
          <w:sz w:val="24"/>
          <w:szCs w:val="24"/>
          <w:lang w:eastAsia="pl-PL"/>
        </w:rPr>
        <w:t xml:space="preserve"> a także  przebudowane miejsca postojowe. Powyższe zadania dot. utworzenia sal i mieszkań są zgodne z regulaminem organizacyjnym i wynikają z ustawy o wsparciu rodziny i systemie pieczy zastępczej. Ponadto partnerem byłoby stowarzyszenie, które działa również w oparciu o ww. ustawę i wniosłoby wkład w postaci merytorycznej (tj. Doradztwo, szkolenia).</w:t>
      </w:r>
    </w:p>
    <w:p w:rsidR="00BC6127" w:rsidRPr="00A80886" w:rsidRDefault="00BC6127" w:rsidP="00BC6127">
      <w:pPr>
        <w:spacing w:after="0"/>
        <w:jc w:val="both"/>
        <w:rPr>
          <w:rFonts w:ascii="Arial" w:hAnsi="Arial" w:cs="Arial"/>
          <w:sz w:val="24"/>
          <w:szCs w:val="24"/>
        </w:rPr>
      </w:pPr>
    </w:p>
    <w:p w:rsidR="00BC6127" w:rsidRPr="00532A9D" w:rsidRDefault="00BC6127" w:rsidP="00BC6127">
      <w:pPr>
        <w:pStyle w:val="Akapitzlist"/>
        <w:tabs>
          <w:tab w:val="left" w:pos="567"/>
        </w:tabs>
        <w:spacing w:after="0"/>
        <w:ind w:left="0" w:firstLine="567"/>
        <w:jc w:val="both"/>
        <w:rPr>
          <w:rFonts w:ascii="Arial" w:eastAsia="Univers-BoldPL" w:hAnsi="Arial" w:cs="Arial"/>
          <w:bCs/>
          <w:sz w:val="24"/>
          <w:szCs w:val="24"/>
        </w:rPr>
      </w:pPr>
      <w:r>
        <w:rPr>
          <w:rFonts w:ascii="Arial" w:eastAsia="Univers-BoldPL" w:hAnsi="Arial" w:cs="Arial"/>
          <w:bCs/>
          <w:sz w:val="24"/>
          <w:szCs w:val="24"/>
        </w:rPr>
        <w:lastRenderedPageBreak/>
        <w:t xml:space="preserve"> </w:t>
      </w:r>
      <w:r w:rsidRPr="00532A9D">
        <w:rPr>
          <w:rFonts w:ascii="Arial" w:eastAsia="Univers-BoldPL" w:hAnsi="Arial" w:cs="Arial"/>
          <w:bCs/>
          <w:sz w:val="24"/>
          <w:szCs w:val="24"/>
        </w:rPr>
        <w:t xml:space="preserve">Szczegółowe zasady kwalifikowalności wydatków określone zostały </w:t>
      </w:r>
      <w:r w:rsidRPr="00532A9D">
        <w:rPr>
          <w:rFonts w:ascii="Arial" w:eastAsia="Univers-BoldPL" w:hAnsi="Arial" w:cs="Arial"/>
          <w:bCs/>
          <w:sz w:val="24"/>
          <w:szCs w:val="24"/>
        </w:rPr>
        <w:br/>
        <w:t xml:space="preserve">w Wytycznych IZ RPO WP na lata 2014-2020 w zakresie kwalifikowania wydatków </w:t>
      </w:r>
      <w:r w:rsidRPr="00532A9D">
        <w:rPr>
          <w:rFonts w:ascii="Arial" w:eastAsia="Univers-BoldPL" w:hAnsi="Arial" w:cs="Arial"/>
          <w:bCs/>
          <w:sz w:val="24"/>
          <w:szCs w:val="24"/>
        </w:rPr>
        <w:br/>
        <w:t xml:space="preserve">w ramach RPO WP 2014-2020 (EFRR) i umieszczone na stronie: </w:t>
      </w:r>
    </w:p>
    <w:p w:rsidR="00BC6127" w:rsidRDefault="004D4C7B" w:rsidP="00BC6127">
      <w:pPr>
        <w:autoSpaceDN w:val="0"/>
        <w:spacing w:after="0"/>
        <w:ind w:firstLine="709"/>
        <w:jc w:val="both"/>
        <w:textAlignment w:val="baseline"/>
        <w:rPr>
          <w:rFonts w:ascii="Arial" w:eastAsia="Univers-BoldPL" w:hAnsi="Arial" w:cs="Arial"/>
          <w:bCs/>
          <w:sz w:val="24"/>
          <w:szCs w:val="24"/>
        </w:rPr>
      </w:pPr>
      <w:hyperlink r:id="rId12" w:history="1">
        <w:r w:rsidR="00BC6127" w:rsidRPr="00532A9D">
          <w:rPr>
            <w:rStyle w:val="Hipercze"/>
            <w:rFonts w:ascii="Arial" w:eastAsia="Univers-BoldPL" w:hAnsi="Arial" w:cs="Arial"/>
            <w:bCs/>
            <w:sz w:val="24"/>
            <w:szCs w:val="24"/>
          </w:rPr>
          <w:t>http://www.rpo.podkarpackie.pl/images/dok/OS_II_VI/2015/nab_6_2_2/RK_12_Wytyczne_kwal.pdf</w:t>
        </w:r>
      </w:hyperlink>
      <w:r w:rsidR="00BC6127">
        <w:rPr>
          <w:rFonts w:ascii="Arial" w:eastAsia="Univers-BoldPL" w:hAnsi="Arial" w:cs="Arial"/>
          <w:bCs/>
          <w:sz w:val="24"/>
          <w:szCs w:val="24"/>
        </w:rPr>
        <w:t>.</w:t>
      </w:r>
    </w:p>
    <w:p w:rsidR="00BC6127" w:rsidRDefault="00BC6127" w:rsidP="00BC6127">
      <w:pPr>
        <w:autoSpaceDN w:val="0"/>
        <w:spacing w:after="0"/>
        <w:ind w:firstLine="709"/>
        <w:jc w:val="both"/>
        <w:textAlignment w:val="baseline"/>
        <w:rPr>
          <w:rFonts w:ascii="Arial" w:eastAsia="Univers-BoldPL" w:hAnsi="Arial" w:cs="Arial"/>
          <w:bCs/>
          <w:sz w:val="24"/>
          <w:szCs w:val="24"/>
        </w:rPr>
      </w:pPr>
    </w:p>
    <w:p w:rsidR="00BC6127" w:rsidRDefault="00BC6127" w:rsidP="00BC6127">
      <w:pPr>
        <w:ind w:firstLine="567"/>
        <w:jc w:val="both"/>
        <w:rPr>
          <w:rFonts w:ascii="Arial" w:eastAsia="Times New Roman" w:hAnsi="Arial" w:cs="Arial"/>
          <w:sz w:val="24"/>
          <w:szCs w:val="24"/>
        </w:rPr>
      </w:pPr>
      <w:r>
        <w:rPr>
          <w:rFonts w:ascii="Arial" w:eastAsia="Times New Roman" w:hAnsi="Arial" w:cs="Arial"/>
          <w:sz w:val="24"/>
          <w:szCs w:val="24"/>
        </w:rPr>
        <w:t>Z</w:t>
      </w:r>
      <w:r w:rsidRPr="000F089C">
        <w:rPr>
          <w:rFonts w:ascii="Arial" w:eastAsia="Times New Roman" w:hAnsi="Arial" w:cs="Arial"/>
          <w:sz w:val="24"/>
          <w:szCs w:val="24"/>
        </w:rPr>
        <w:t>godnie ustawą</w:t>
      </w:r>
      <w:r w:rsidRPr="003F2897">
        <w:rPr>
          <w:rFonts w:ascii="Arial" w:hAnsi="Arial" w:cs="Arial"/>
          <w:bCs/>
          <w:iCs/>
          <w:sz w:val="24"/>
          <w:szCs w:val="24"/>
        </w:rPr>
        <w:t xml:space="preserve"> </w:t>
      </w:r>
      <w:r>
        <w:rPr>
          <w:rFonts w:ascii="Arial" w:hAnsi="Arial" w:cs="Arial"/>
          <w:bCs/>
          <w:iCs/>
          <w:sz w:val="24"/>
          <w:szCs w:val="24"/>
        </w:rPr>
        <w:t xml:space="preserve">o wspieraniu rodziny i systemie pieczy zastępczej </w:t>
      </w:r>
      <w:r>
        <w:rPr>
          <w:rFonts w:ascii="Arial" w:hAnsi="Arial" w:cs="Arial"/>
          <w:bCs/>
          <w:iCs/>
          <w:sz w:val="24"/>
          <w:szCs w:val="24"/>
        </w:rPr>
        <w:br/>
      </w:r>
      <w:r w:rsidRPr="00BC6127">
        <w:rPr>
          <w:rFonts w:ascii="Arial" w:hAnsi="Arial" w:cs="Arial"/>
          <w:b/>
          <w:bCs/>
          <w:iCs/>
          <w:sz w:val="24"/>
          <w:szCs w:val="24"/>
        </w:rPr>
        <w:t>(</w:t>
      </w:r>
      <w:r w:rsidRPr="00BC6127">
        <w:rPr>
          <w:rStyle w:val="h11"/>
          <w:rFonts w:ascii="Arial" w:hAnsi="Arial" w:cs="Arial"/>
          <w:b w:val="0"/>
          <w:color w:val="000000"/>
          <w:sz w:val="24"/>
          <w:szCs w:val="24"/>
        </w:rPr>
        <w:t>Dz. U. 2011 nr 149 poz. 887 z póź</w:t>
      </w:r>
      <w:r w:rsidRPr="00BC6127">
        <w:rPr>
          <w:rFonts w:ascii="Arial" w:hAnsi="Arial" w:cs="Arial"/>
          <w:bCs/>
          <w:iCs/>
          <w:sz w:val="24"/>
          <w:szCs w:val="24"/>
        </w:rPr>
        <w:t>. zm</w:t>
      </w:r>
      <w:r>
        <w:rPr>
          <w:rFonts w:ascii="Arial" w:hAnsi="Arial" w:cs="Arial"/>
          <w:bCs/>
          <w:iCs/>
          <w:sz w:val="24"/>
          <w:szCs w:val="24"/>
        </w:rPr>
        <w:t>.</w:t>
      </w:r>
      <w:r w:rsidRPr="00100234">
        <w:rPr>
          <w:rFonts w:ascii="Arial" w:hAnsi="Arial" w:cs="Arial"/>
          <w:bCs/>
          <w:iCs/>
          <w:sz w:val="24"/>
          <w:szCs w:val="24"/>
        </w:rPr>
        <w:t>)</w:t>
      </w:r>
      <w:r w:rsidRPr="000F089C">
        <w:rPr>
          <w:rFonts w:ascii="Arial" w:eastAsia="Times New Roman" w:hAnsi="Arial" w:cs="Arial"/>
          <w:sz w:val="24"/>
          <w:szCs w:val="24"/>
        </w:rPr>
        <w:t>, jednostkami organizacyjnymi wspierania rodziny i systemu pieczy zastępczej są jednostki organizacyjne jednostek samorządu terytorialnego wykonujące zadania w zakresie wspierania rodziny i systemu pieczy zastępczej, placówki wsparcia dziennego, organizatorzy rodzinnej pieczy zastępczej, placówki opiekuńczo-wychowawcze, regionalne placówki opiekuńczo-terapeutyczne, interwencyjne ośrodki preadopcyjne, ośrodki adopcyjne oraz podmioty, którym zlecono realizację zadań z zakresu wspierania rodziny i systemu pieczy zastępczej.</w:t>
      </w:r>
    </w:p>
    <w:p w:rsidR="00BC6127" w:rsidRPr="000F089C" w:rsidRDefault="00BC6127" w:rsidP="00BC6127">
      <w:pPr>
        <w:ind w:firstLine="567"/>
        <w:jc w:val="both"/>
        <w:rPr>
          <w:rFonts w:ascii="Arial" w:eastAsia="Times New Roman" w:hAnsi="Arial" w:cs="Arial"/>
          <w:sz w:val="24"/>
          <w:szCs w:val="24"/>
        </w:rPr>
      </w:pPr>
      <w:r w:rsidRPr="000F089C">
        <w:rPr>
          <w:rFonts w:ascii="Arial" w:eastAsia="Times New Roman" w:hAnsi="Arial" w:cs="Arial"/>
          <w:sz w:val="24"/>
          <w:szCs w:val="24"/>
        </w:rPr>
        <w:t>Na podstawie art. 6 pkt. 5 ustawy z dnia 14 marca 2004 r. o pomocy społecznej, Powiatowe Centrum Pomocy Rodzinie to jednostka organizacyjna pomocy społecznej. Zgodnie z art. 112 przywołanej ustawy jednostka ta wykonuje zadania pomocy społecznej w powiecie określone m.in. w art. 19 ww. ustawy.</w:t>
      </w:r>
    </w:p>
    <w:p w:rsidR="00BC6127" w:rsidRDefault="00BC6127" w:rsidP="00BC6127">
      <w:pPr>
        <w:pStyle w:val="Akapitzlist"/>
        <w:tabs>
          <w:tab w:val="left" w:pos="567"/>
        </w:tabs>
        <w:spacing w:after="0"/>
        <w:ind w:left="0"/>
        <w:jc w:val="both"/>
        <w:rPr>
          <w:rFonts w:ascii="Arial" w:hAnsi="Arial" w:cs="Arial"/>
          <w:sz w:val="24"/>
          <w:szCs w:val="24"/>
        </w:rPr>
      </w:pPr>
      <w:r>
        <w:rPr>
          <w:rFonts w:ascii="Arial" w:hAnsi="Arial" w:cs="Arial"/>
          <w:sz w:val="24"/>
          <w:szCs w:val="24"/>
        </w:rPr>
        <w:tab/>
      </w:r>
      <w:r w:rsidRPr="000F089C">
        <w:rPr>
          <w:rFonts w:ascii="Arial" w:hAnsi="Arial" w:cs="Arial"/>
          <w:sz w:val="24"/>
          <w:szCs w:val="24"/>
        </w:rPr>
        <w:t>W świetle powyższych zapisów</w:t>
      </w:r>
      <w:r w:rsidRPr="000F089C">
        <w:rPr>
          <w:rFonts w:ascii="Arial" w:eastAsia="Univers-BoldPL" w:hAnsi="Arial" w:cs="Arial"/>
          <w:bCs/>
          <w:sz w:val="24"/>
          <w:szCs w:val="24"/>
        </w:rPr>
        <w:t xml:space="preserve">, </w:t>
      </w:r>
      <w:r w:rsidRPr="000F089C">
        <w:rPr>
          <w:rFonts w:ascii="Arial" w:hAnsi="Arial" w:cs="Arial"/>
          <w:iCs/>
          <w:sz w:val="24"/>
          <w:szCs w:val="24"/>
        </w:rPr>
        <w:t>w zależności od zakresu rzeczowego, funkcji pomieszczeń i celu projektu,</w:t>
      </w:r>
      <w:r w:rsidRPr="000F089C">
        <w:rPr>
          <w:rFonts w:ascii="Arial" w:hAnsi="Arial" w:cs="Arial"/>
          <w:sz w:val="24"/>
          <w:szCs w:val="24"/>
        </w:rPr>
        <w:t xml:space="preserve"> Powiatowe Centrum Pomocy Rodzinie mogłoby być zakwalifikowane do wsparcia w ramach drugiego typu projektu. </w:t>
      </w:r>
    </w:p>
    <w:p w:rsidR="00BC6127" w:rsidRDefault="00BC6127" w:rsidP="00BC6127">
      <w:pPr>
        <w:pStyle w:val="Akapitzlist"/>
        <w:tabs>
          <w:tab w:val="left" w:pos="567"/>
        </w:tabs>
        <w:spacing w:after="0"/>
        <w:ind w:left="0"/>
        <w:jc w:val="both"/>
        <w:rPr>
          <w:rFonts w:ascii="Arial" w:hAnsi="Arial" w:cs="Arial"/>
          <w:sz w:val="24"/>
          <w:szCs w:val="24"/>
        </w:rPr>
      </w:pPr>
    </w:p>
    <w:p w:rsidR="00BC6127" w:rsidRDefault="00BC6127" w:rsidP="00BC6127">
      <w:pPr>
        <w:pStyle w:val="Default"/>
        <w:spacing w:line="276" w:lineRule="auto"/>
        <w:ind w:firstLine="567"/>
        <w:jc w:val="both"/>
        <w:rPr>
          <w:rFonts w:ascii="Arial" w:hAnsi="Arial" w:cs="Arial"/>
          <w:bCs/>
          <w:iCs/>
        </w:rPr>
      </w:pPr>
      <w:r w:rsidRPr="00BA0462">
        <w:rPr>
          <w:rFonts w:ascii="Arial" w:hAnsi="Arial" w:cs="Arial"/>
          <w:bCs/>
          <w:iCs/>
        </w:rPr>
        <w:t>Projekty i</w:t>
      </w:r>
      <w:r>
        <w:rPr>
          <w:rFonts w:ascii="Arial" w:hAnsi="Arial" w:cs="Arial"/>
          <w:bCs/>
          <w:iCs/>
        </w:rPr>
        <w:t xml:space="preserve"> </w:t>
      </w:r>
      <w:r w:rsidRPr="00BA0462">
        <w:rPr>
          <w:rFonts w:ascii="Arial" w:hAnsi="Arial" w:cs="Arial"/>
          <w:bCs/>
          <w:iCs/>
        </w:rPr>
        <w:t>wydatki muszą być zgodne</w:t>
      </w:r>
      <w:r>
        <w:rPr>
          <w:rFonts w:ascii="Arial" w:hAnsi="Arial" w:cs="Arial"/>
          <w:bCs/>
          <w:iCs/>
        </w:rPr>
        <w:t xml:space="preserve"> </w:t>
      </w:r>
      <w:r w:rsidRPr="00BA0462">
        <w:rPr>
          <w:rFonts w:ascii="Arial" w:hAnsi="Arial" w:cs="Arial"/>
          <w:bCs/>
          <w:iCs/>
        </w:rPr>
        <w:t>z</w:t>
      </w:r>
      <w:r>
        <w:rPr>
          <w:rFonts w:ascii="Arial" w:hAnsi="Arial" w:cs="Arial"/>
          <w:bCs/>
          <w:iCs/>
        </w:rPr>
        <w:t xml:space="preserve"> ww. </w:t>
      </w:r>
      <w:r w:rsidRPr="00BA0462">
        <w:rPr>
          <w:rFonts w:ascii="Arial" w:hAnsi="Arial" w:cs="Arial"/>
          <w:bCs/>
          <w:iCs/>
        </w:rPr>
        <w:t>Wytycznymi IZ RPO</w:t>
      </w:r>
      <w:r>
        <w:rPr>
          <w:rFonts w:ascii="Arial" w:hAnsi="Arial" w:cs="Arial"/>
          <w:bCs/>
          <w:iCs/>
        </w:rPr>
        <w:t xml:space="preserve">. W świetle zapisów ww. wytycznych w ramach poddziałania 6.2.2 możliwe jest dofinansowanie  przebudowy, rozbudowy, nadbudowy, remontu istniejącej bazy lokalowej, </w:t>
      </w:r>
      <w:r>
        <w:rPr>
          <w:rFonts w:ascii="Arial" w:hAnsi="Arial" w:cs="Arial"/>
          <w:bCs/>
          <w:iCs/>
        </w:rPr>
        <w:br/>
        <w:t xml:space="preserve">a także budowa nowej bazy i/lub wyposażenie dla jednostek systemu wspierania rodziny i systemu pieczy zastępczej spełniających wymogi ustawy o wspieraniu rodziny i systemie pieczy zastępczej </w:t>
      </w:r>
      <w:r w:rsidRPr="00BC6127">
        <w:rPr>
          <w:rFonts w:ascii="Arial" w:hAnsi="Arial" w:cs="Arial"/>
          <w:b/>
          <w:bCs/>
          <w:iCs/>
        </w:rPr>
        <w:t>(</w:t>
      </w:r>
      <w:r w:rsidRPr="00BC6127">
        <w:rPr>
          <w:rStyle w:val="h11"/>
          <w:rFonts w:ascii="Arial" w:eastAsia="Calibri" w:hAnsi="Arial" w:cs="Arial"/>
          <w:b w:val="0"/>
          <w:sz w:val="24"/>
          <w:szCs w:val="24"/>
        </w:rPr>
        <w:t>Dz. U. 2011 nr 149 poz. 887 z póź</w:t>
      </w:r>
      <w:r w:rsidRPr="00BC6127">
        <w:rPr>
          <w:rFonts w:ascii="Arial" w:hAnsi="Arial" w:cs="Arial"/>
          <w:bCs/>
          <w:iCs/>
        </w:rPr>
        <w:t>. zm.).</w:t>
      </w:r>
      <w:r>
        <w:rPr>
          <w:rFonts w:ascii="Arial" w:hAnsi="Arial" w:cs="Arial"/>
          <w:bCs/>
          <w:iCs/>
        </w:rPr>
        <w:t xml:space="preserve"> Wyposażenie </w:t>
      </w:r>
      <w:r w:rsidR="008953A1">
        <w:rPr>
          <w:rFonts w:ascii="Arial" w:hAnsi="Arial" w:cs="Arial"/>
          <w:bCs/>
          <w:iCs/>
        </w:rPr>
        <w:br/>
      </w:r>
      <w:r>
        <w:rPr>
          <w:rFonts w:ascii="Arial" w:hAnsi="Arial" w:cs="Arial"/>
          <w:bCs/>
          <w:iCs/>
        </w:rPr>
        <w:t xml:space="preserve">i sprzęt (jako środki trwałe) powinny być uzasadnione potrzebami użytkowników obiektów oraz powinny być niezbędne do prawidłowego ich funkcjonowania </w:t>
      </w:r>
      <w:r w:rsidR="008953A1">
        <w:rPr>
          <w:rFonts w:ascii="Arial" w:hAnsi="Arial" w:cs="Arial"/>
          <w:bCs/>
          <w:iCs/>
        </w:rPr>
        <w:br/>
      </w:r>
      <w:r>
        <w:rPr>
          <w:rFonts w:ascii="Arial" w:hAnsi="Arial" w:cs="Arial"/>
          <w:bCs/>
          <w:iCs/>
        </w:rPr>
        <w:t xml:space="preserve">i korzystania z infrastruktury objętej wsparciem w ramach projektu oraz </w:t>
      </w:r>
      <w:r w:rsidRPr="00673DBA">
        <w:rPr>
          <w:rFonts w:ascii="Arial" w:eastAsia="Univers-BoldPL" w:hAnsi="Arial" w:cs="Arial"/>
          <w:bCs/>
          <w:color w:val="auto"/>
          <w:lang w:eastAsia="en-US"/>
        </w:rPr>
        <w:t xml:space="preserve">mogą stanowić element szerszego projektu. </w:t>
      </w:r>
      <w:r>
        <w:rPr>
          <w:rFonts w:ascii="Arial" w:hAnsi="Arial" w:cs="Arial"/>
          <w:bCs/>
          <w:iCs/>
        </w:rPr>
        <w:t>Zasady kwalifikowalności wyposażenia zostały określone w Wytycznych IZ RPO WP.</w:t>
      </w:r>
    </w:p>
    <w:p w:rsidR="00BC6127" w:rsidRDefault="00BC6127" w:rsidP="00BC6127">
      <w:pPr>
        <w:autoSpaceDN w:val="0"/>
        <w:spacing w:after="0"/>
        <w:jc w:val="both"/>
        <w:textAlignment w:val="baseline"/>
        <w:rPr>
          <w:rFonts w:ascii="Arial" w:hAnsi="Arial" w:cs="Arial"/>
          <w:bCs/>
          <w:iCs/>
          <w:sz w:val="24"/>
          <w:szCs w:val="24"/>
        </w:rPr>
      </w:pPr>
    </w:p>
    <w:p w:rsidR="00BC6127" w:rsidRDefault="00BC6127" w:rsidP="00BC6127">
      <w:pPr>
        <w:suppressAutoHyphens/>
        <w:autoSpaceDE w:val="0"/>
        <w:autoSpaceDN w:val="0"/>
        <w:ind w:firstLine="567"/>
        <w:jc w:val="both"/>
        <w:textAlignment w:val="baseline"/>
        <w:rPr>
          <w:rFonts w:ascii="Arial" w:hAnsi="Arial" w:cs="Arial"/>
          <w:sz w:val="24"/>
          <w:szCs w:val="24"/>
        </w:rPr>
      </w:pPr>
      <w:r>
        <w:rPr>
          <w:rFonts w:ascii="Arial" w:hAnsi="Arial" w:cs="Arial"/>
          <w:bCs/>
          <w:iCs/>
          <w:sz w:val="24"/>
          <w:szCs w:val="24"/>
        </w:rPr>
        <w:t xml:space="preserve">Na podstawie informacji </w:t>
      </w:r>
      <w:r w:rsidR="001F7B60">
        <w:rPr>
          <w:rFonts w:ascii="Arial" w:hAnsi="Arial" w:cs="Arial"/>
          <w:bCs/>
          <w:iCs/>
          <w:sz w:val="24"/>
          <w:szCs w:val="24"/>
        </w:rPr>
        <w:t>zawartych w</w:t>
      </w:r>
      <w:r>
        <w:rPr>
          <w:rFonts w:ascii="Arial" w:hAnsi="Arial" w:cs="Arial"/>
          <w:bCs/>
          <w:iCs/>
          <w:sz w:val="24"/>
          <w:szCs w:val="24"/>
        </w:rPr>
        <w:t xml:space="preserve"> pytaniu dot. uzyskanie dofinansowania na rozbudowę/przebudowę wnętrza budynku PCPR na m</w:t>
      </w:r>
      <w:r w:rsidRPr="006E5708">
        <w:rPr>
          <w:rFonts w:ascii="Arial" w:hAnsi="Arial" w:cs="Arial"/>
          <w:sz w:val="24"/>
          <w:szCs w:val="24"/>
        </w:rPr>
        <w:t>ieszkania</w:t>
      </w:r>
      <w:r>
        <w:rPr>
          <w:rFonts w:ascii="Arial" w:hAnsi="Arial" w:cs="Arial"/>
          <w:sz w:val="24"/>
          <w:szCs w:val="24"/>
        </w:rPr>
        <w:t>,</w:t>
      </w:r>
      <w:r w:rsidRPr="006E5708">
        <w:rPr>
          <w:rFonts w:ascii="Arial" w:hAnsi="Arial" w:cs="Arial"/>
          <w:sz w:val="24"/>
          <w:szCs w:val="24"/>
        </w:rPr>
        <w:t xml:space="preserve"> na potrzeby wspierania rodzin i pieczy zastępczej</w:t>
      </w:r>
      <w:r>
        <w:rPr>
          <w:rFonts w:ascii="Arial" w:hAnsi="Arial" w:cs="Arial"/>
          <w:sz w:val="24"/>
          <w:szCs w:val="24"/>
        </w:rPr>
        <w:t>,</w:t>
      </w:r>
      <w:r w:rsidRPr="006E5708">
        <w:rPr>
          <w:rFonts w:ascii="Arial" w:hAnsi="Arial" w:cs="Arial"/>
          <w:sz w:val="24"/>
          <w:szCs w:val="24"/>
        </w:rPr>
        <w:t xml:space="preserve"> </w:t>
      </w:r>
      <w:r>
        <w:rPr>
          <w:rFonts w:ascii="Arial" w:hAnsi="Arial" w:cs="Arial"/>
          <w:sz w:val="24"/>
          <w:szCs w:val="24"/>
        </w:rPr>
        <w:t>nie jest możliwe udzielenie odpowiedzi, gdyż nie jest jasne o jakie mieszkania chodzi, kto z nich będzie korzystał, na jakich zasadach, czy będzie to element PCPR, itd. Należy przy tym podkreślić, że adaptacja wnętrza budynku na potrzeby mieszkań stanowi odrębny typ projektu.</w:t>
      </w:r>
    </w:p>
    <w:p w:rsidR="00BC6127" w:rsidRPr="00CD77FB" w:rsidRDefault="00BC6127" w:rsidP="00BC6127">
      <w:pPr>
        <w:suppressAutoHyphens/>
        <w:autoSpaceDE w:val="0"/>
        <w:autoSpaceDN w:val="0"/>
        <w:ind w:firstLine="567"/>
        <w:jc w:val="both"/>
        <w:textAlignment w:val="baseline"/>
        <w:rPr>
          <w:rFonts w:ascii="Arial" w:hAnsi="Arial" w:cs="Arial"/>
          <w:sz w:val="24"/>
          <w:szCs w:val="24"/>
        </w:rPr>
      </w:pPr>
      <w:r>
        <w:rPr>
          <w:rFonts w:ascii="Arial" w:eastAsia="Times New Roman" w:hAnsi="Arial" w:cs="Arial"/>
          <w:color w:val="000000"/>
          <w:sz w:val="24"/>
          <w:szCs w:val="24"/>
          <w:lang w:eastAsia="pl-PL"/>
        </w:rPr>
        <w:t>W ramach</w:t>
      </w:r>
      <w:r w:rsidRPr="002B5EA3">
        <w:rPr>
          <w:rFonts w:ascii="Arial" w:eastAsia="Times New Roman" w:hAnsi="Arial" w:cs="Arial"/>
          <w:color w:val="000000"/>
          <w:sz w:val="24"/>
          <w:szCs w:val="24"/>
          <w:lang w:eastAsia="pl-PL"/>
        </w:rPr>
        <w:t xml:space="preserve"> </w:t>
      </w:r>
      <w:r w:rsidRPr="00EE64A2">
        <w:rPr>
          <w:rFonts w:ascii="Arial" w:eastAsia="Times New Roman" w:hAnsi="Arial" w:cs="Arial"/>
          <w:color w:val="000000"/>
          <w:sz w:val="24"/>
          <w:szCs w:val="24"/>
          <w:lang w:eastAsia="pl-PL"/>
        </w:rPr>
        <w:t>podziałania 6.2.2 typ projektu</w:t>
      </w:r>
      <w:r>
        <w:rPr>
          <w:rFonts w:ascii="Arial" w:eastAsia="Times New Roman" w:hAnsi="Arial" w:cs="Arial"/>
          <w:color w:val="000000"/>
          <w:sz w:val="24"/>
          <w:szCs w:val="24"/>
          <w:lang w:eastAsia="pl-PL"/>
        </w:rPr>
        <w:t xml:space="preserve"> III możliwe jest dofinansowanie</w:t>
      </w:r>
      <w:r w:rsidRPr="00CD77FB">
        <w:rPr>
          <w:rFonts w:ascii="Arial" w:hAnsi="Arial" w:cs="Arial"/>
        </w:rPr>
        <w:t xml:space="preserve"> </w:t>
      </w:r>
      <w:r>
        <w:rPr>
          <w:rFonts w:ascii="Arial" w:hAnsi="Arial" w:cs="Arial"/>
        </w:rPr>
        <w:t>b</w:t>
      </w:r>
      <w:r w:rsidRPr="00CD77FB">
        <w:rPr>
          <w:rFonts w:ascii="Arial" w:hAnsi="Arial" w:cs="Arial"/>
          <w:sz w:val="24"/>
          <w:szCs w:val="24"/>
        </w:rPr>
        <w:t>udow</w:t>
      </w:r>
      <w:r>
        <w:rPr>
          <w:rFonts w:ascii="Arial" w:hAnsi="Arial" w:cs="Arial"/>
          <w:sz w:val="24"/>
          <w:szCs w:val="24"/>
        </w:rPr>
        <w:t>y</w:t>
      </w:r>
      <w:r w:rsidRPr="00CD77FB">
        <w:rPr>
          <w:rFonts w:ascii="Arial" w:hAnsi="Arial" w:cs="Arial"/>
          <w:sz w:val="24"/>
          <w:szCs w:val="24"/>
        </w:rPr>
        <w:t>, przebudow</w:t>
      </w:r>
      <w:r>
        <w:rPr>
          <w:rFonts w:ascii="Arial" w:hAnsi="Arial" w:cs="Arial"/>
          <w:sz w:val="24"/>
          <w:szCs w:val="24"/>
        </w:rPr>
        <w:t>y</w:t>
      </w:r>
      <w:r w:rsidRPr="00CD77FB">
        <w:rPr>
          <w:rFonts w:ascii="Arial" w:hAnsi="Arial" w:cs="Arial"/>
          <w:sz w:val="24"/>
          <w:szCs w:val="24"/>
        </w:rPr>
        <w:t>, odbudow</w:t>
      </w:r>
      <w:r>
        <w:rPr>
          <w:rFonts w:ascii="Arial" w:hAnsi="Arial" w:cs="Arial"/>
          <w:sz w:val="24"/>
          <w:szCs w:val="24"/>
        </w:rPr>
        <w:t>y</w:t>
      </w:r>
      <w:r w:rsidRPr="00CD77FB">
        <w:rPr>
          <w:rFonts w:ascii="Arial" w:hAnsi="Arial" w:cs="Arial"/>
          <w:sz w:val="24"/>
          <w:szCs w:val="24"/>
        </w:rPr>
        <w:t>, rozbudow</w:t>
      </w:r>
      <w:r>
        <w:rPr>
          <w:rFonts w:ascii="Arial" w:hAnsi="Arial" w:cs="Arial"/>
          <w:sz w:val="24"/>
          <w:szCs w:val="24"/>
        </w:rPr>
        <w:t>y</w:t>
      </w:r>
      <w:r w:rsidRPr="00CD77FB">
        <w:rPr>
          <w:rFonts w:ascii="Arial" w:hAnsi="Arial" w:cs="Arial"/>
          <w:sz w:val="24"/>
          <w:szCs w:val="24"/>
        </w:rPr>
        <w:t>, nadbudow</w:t>
      </w:r>
      <w:r>
        <w:rPr>
          <w:rFonts w:ascii="Arial" w:hAnsi="Arial" w:cs="Arial"/>
          <w:sz w:val="24"/>
          <w:szCs w:val="24"/>
        </w:rPr>
        <w:t>y</w:t>
      </w:r>
      <w:r w:rsidRPr="00CD77FB">
        <w:rPr>
          <w:rFonts w:ascii="Arial" w:hAnsi="Arial" w:cs="Arial"/>
          <w:sz w:val="24"/>
          <w:szCs w:val="24"/>
        </w:rPr>
        <w:t xml:space="preserve">, remont zdegradowanych budynków w celu ich adaptacji na mieszkania wspomagane, chronione i socjalne, realizowane w oparciu o istniejącą infrastrukturę i/lub wyposażenia – powiązane z procesem integracji </w:t>
      </w:r>
      <w:r w:rsidRPr="00CD77FB">
        <w:rPr>
          <w:rFonts w:ascii="Arial" w:hAnsi="Arial" w:cs="Arial"/>
          <w:sz w:val="24"/>
          <w:szCs w:val="24"/>
        </w:rPr>
        <w:lastRenderedPageBreak/>
        <w:t xml:space="preserve">społecznej i aktywizacji społeczno – zawodowej. </w:t>
      </w:r>
      <w:r>
        <w:rPr>
          <w:rFonts w:ascii="Arial" w:hAnsi="Arial" w:cs="Arial"/>
          <w:sz w:val="24"/>
          <w:szCs w:val="24"/>
        </w:rPr>
        <w:t xml:space="preserve">W związku z powyższym należy dokonać analizy faktycznych potrzeb pod kątem wymogów w poszczególnych typach projektów. </w:t>
      </w:r>
    </w:p>
    <w:p w:rsidR="00BC6127" w:rsidRDefault="00BC6127" w:rsidP="00BC6127">
      <w:pPr>
        <w:spacing w:after="160"/>
        <w:ind w:firstLine="567"/>
        <w:jc w:val="both"/>
        <w:rPr>
          <w:rFonts w:ascii="Arial" w:eastAsia="Times New Roman" w:hAnsi="Arial" w:cs="Arial"/>
          <w:color w:val="000000"/>
          <w:sz w:val="24"/>
          <w:szCs w:val="24"/>
          <w:lang w:eastAsia="pl-PL"/>
        </w:rPr>
      </w:pPr>
      <w:r w:rsidRPr="009A1BA8">
        <w:rPr>
          <w:rFonts w:ascii="Arial" w:eastAsia="Times New Roman" w:hAnsi="Arial" w:cs="Arial"/>
          <w:sz w:val="24"/>
          <w:szCs w:val="24"/>
          <w:lang w:eastAsia="pl-PL"/>
        </w:rPr>
        <w:t xml:space="preserve">Poradnia </w:t>
      </w:r>
      <w:r w:rsidRPr="009A1BA8">
        <w:rPr>
          <w:rFonts w:ascii="Arial" w:eastAsia="Times New Roman" w:hAnsi="Arial" w:cs="Arial"/>
          <w:color w:val="000000"/>
          <w:sz w:val="24"/>
          <w:szCs w:val="24"/>
          <w:lang w:eastAsia="pl-PL"/>
        </w:rPr>
        <w:t xml:space="preserve">pedagogiczno-psychologiczna, która działa w oparciu o </w:t>
      </w:r>
      <w:r w:rsidRPr="009A1BA8">
        <w:rPr>
          <w:rFonts w:ascii="Arial" w:hAnsi="Arial" w:cs="Arial"/>
          <w:sz w:val="24"/>
          <w:szCs w:val="24"/>
        </w:rPr>
        <w:t xml:space="preserve">ustawę </w:t>
      </w:r>
      <w:r>
        <w:rPr>
          <w:rFonts w:ascii="Arial" w:hAnsi="Arial" w:cs="Arial"/>
          <w:sz w:val="24"/>
          <w:szCs w:val="24"/>
        </w:rPr>
        <w:br/>
      </w:r>
      <w:r w:rsidRPr="009A1BA8">
        <w:rPr>
          <w:rFonts w:ascii="Arial" w:hAnsi="Arial" w:cs="Arial"/>
          <w:sz w:val="24"/>
          <w:szCs w:val="24"/>
        </w:rPr>
        <w:t>o systemie oświaty z dnia 7 września 1991r</w:t>
      </w:r>
      <w:r>
        <w:rPr>
          <w:rFonts w:ascii="Arial" w:hAnsi="Arial" w:cs="Arial"/>
          <w:sz w:val="24"/>
          <w:szCs w:val="24"/>
        </w:rPr>
        <w:t xml:space="preserve"> </w:t>
      </w:r>
      <w:r w:rsidRPr="009A1BA8">
        <w:rPr>
          <w:rFonts w:ascii="Arial" w:hAnsi="Arial" w:cs="Arial"/>
          <w:sz w:val="24"/>
          <w:szCs w:val="24"/>
        </w:rPr>
        <w:t>.</w:t>
      </w:r>
      <w:r>
        <w:rPr>
          <w:rFonts w:ascii="Arial" w:hAnsi="Arial" w:cs="Arial"/>
          <w:sz w:val="24"/>
          <w:szCs w:val="24"/>
        </w:rPr>
        <w:t>(</w:t>
      </w:r>
      <w:r w:rsidRPr="009A1BA8">
        <w:rPr>
          <w:rFonts w:ascii="Arial" w:hAnsi="Arial" w:cs="Arial"/>
          <w:sz w:val="24"/>
          <w:szCs w:val="24"/>
        </w:rPr>
        <w:t>Dz.</w:t>
      </w:r>
      <w:r>
        <w:rPr>
          <w:rFonts w:ascii="Arial" w:hAnsi="Arial" w:cs="Arial"/>
          <w:sz w:val="24"/>
          <w:szCs w:val="24"/>
        </w:rPr>
        <w:t xml:space="preserve"> </w:t>
      </w:r>
      <w:r w:rsidRPr="009A1BA8">
        <w:rPr>
          <w:rFonts w:ascii="Arial" w:hAnsi="Arial" w:cs="Arial"/>
          <w:sz w:val="24"/>
          <w:szCs w:val="24"/>
        </w:rPr>
        <w:t xml:space="preserve">U. z 2004 roku, Nr 256, poz. 2572 </w:t>
      </w:r>
      <w:r>
        <w:rPr>
          <w:rFonts w:ascii="Arial" w:hAnsi="Arial" w:cs="Arial"/>
          <w:sz w:val="24"/>
          <w:szCs w:val="24"/>
        </w:rPr>
        <w:br/>
      </w:r>
      <w:r w:rsidRPr="009A1BA8">
        <w:rPr>
          <w:rFonts w:ascii="Arial" w:hAnsi="Arial" w:cs="Arial"/>
          <w:sz w:val="24"/>
          <w:szCs w:val="24"/>
        </w:rPr>
        <w:t xml:space="preserve">z późn. zm.), </w:t>
      </w:r>
      <w:r w:rsidRPr="009A1BA8">
        <w:rPr>
          <w:rFonts w:ascii="Arial" w:eastAsia="Times New Roman" w:hAnsi="Arial" w:cs="Arial"/>
          <w:sz w:val="24"/>
          <w:szCs w:val="24"/>
          <w:lang w:eastAsia="pl-PL"/>
        </w:rPr>
        <w:t>jest publiczną placówką oświatową</w:t>
      </w:r>
      <w:r w:rsidRPr="009A1BA8">
        <w:rPr>
          <w:rFonts w:ascii="Arial" w:eastAsia="Times New Roman" w:hAnsi="Arial" w:cs="Arial"/>
          <w:color w:val="000000"/>
          <w:sz w:val="24"/>
          <w:szCs w:val="24"/>
          <w:lang w:eastAsia="pl-PL"/>
        </w:rPr>
        <w:t xml:space="preserve">, </w:t>
      </w:r>
      <w:r>
        <w:rPr>
          <w:rFonts w:ascii="Arial" w:eastAsia="Times New Roman" w:hAnsi="Arial" w:cs="Arial"/>
          <w:color w:val="000000"/>
          <w:sz w:val="24"/>
          <w:szCs w:val="24"/>
          <w:lang w:eastAsia="pl-PL"/>
        </w:rPr>
        <w:t>w</w:t>
      </w:r>
      <w:r w:rsidRPr="009A1BA8">
        <w:rPr>
          <w:rFonts w:ascii="Arial" w:eastAsia="Times New Roman" w:hAnsi="Arial" w:cs="Arial"/>
          <w:color w:val="000000"/>
          <w:sz w:val="24"/>
          <w:szCs w:val="24"/>
          <w:lang w:eastAsia="pl-PL"/>
        </w:rPr>
        <w:t>obec powyższego dofinansowanie  na rozbudowę/przebudowę pomieszczeń ww. poradni wykracza poza zakres wsparcia w poddziałaniu 6.2.2.</w:t>
      </w:r>
    </w:p>
    <w:p w:rsidR="00BC6127" w:rsidRDefault="00BC6127" w:rsidP="00BC6127">
      <w:pPr>
        <w:pStyle w:val="Akapitzlist"/>
        <w:tabs>
          <w:tab w:val="left" w:pos="567"/>
        </w:tabs>
        <w:spacing w:after="0"/>
        <w:ind w:left="0"/>
        <w:jc w:val="both"/>
        <w:rPr>
          <w:rFonts w:ascii="Arial" w:eastAsia="Univers-BoldPL" w:hAnsi="Arial" w:cs="Arial"/>
          <w:bCs/>
          <w:sz w:val="24"/>
          <w:szCs w:val="24"/>
        </w:rPr>
      </w:pPr>
      <w:r>
        <w:rPr>
          <w:rFonts w:ascii="Arial" w:hAnsi="Arial" w:cs="Arial"/>
          <w:sz w:val="24"/>
          <w:szCs w:val="24"/>
        </w:rPr>
        <w:tab/>
        <w:t>D</w:t>
      </w:r>
      <w:r w:rsidRPr="009532EE">
        <w:rPr>
          <w:rFonts w:ascii="Arial" w:eastAsia="Univers-BoldPL" w:hAnsi="Arial" w:cs="Arial"/>
          <w:bCs/>
          <w:sz w:val="24"/>
          <w:szCs w:val="24"/>
        </w:rPr>
        <w:t xml:space="preserve">ostosowanie infrastruktury dla potrzeb osób niepełnosprawnych </w:t>
      </w:r>
      <w:r>
        <w:rPr>
          <w:rFonts w:ascii="Arial" w:eastAsia="Univers-BoldPL" w:hAnsi="Arial" w:cs="Arial"/>
          <w:bCs/>
          <w:sz w:val="24"/>
          <w:szCs w:val="24"/>
        </w:rPr>
        <w:t>(</w:t>
      </w:r>
      <w:r w:rsidRPr="0058477D">
        <w:rPr>
          <w:rFonts w:ascii="Arial" w:eastAsia="Univers-BoldPL" w:hAnsi="Arial" w:cs="Arial"/>
          <w:bCs/>
          <w:sz w:val="24"/>
          <w:szCs w:val="24"/>
        </w:rPr>
        <w:t>budowa tymczasowych podjazdów; montaż platform, wind, podnośników; właściwe oznakowanie budynków poprzez wprowadzanie elementów kontrastowych</w:t>
      </w:r>
      <w:r w:rsidR="00E842CB">
        <w:rPr>
          <w:rFonts w:ascii="Arial" w:eastAsia="Univers-BoldPL" w:hAnsi="Arial" w:cs="Arial"/>
          <w:bCs/>
          <w:sz w:val="24"/>
          <w:szCs w:val="24"/>
          <w:lang w:val="pl-PL"/>
        </w:rPr>
        <w:t xml:space="preserve"> </w:t>
      </w:r>
      <w:r w:rsidRPr="0058477D">
        <w:rPr>
          <w:rFonts w:ascii="Arial" w:eastAsia="Univers-BoldPL" w:hAnsi="Arial" w:cs="Arial"/>
          <w:bCs/>
          <w:sz w:val="24"/>
          <w:szCs w:val="24"/>
        </w:rPr>
        <w:t>i wypukłych celem właściwego oznakowania itp.</w:t>
      </w:r>
      <w:r>
        <w:rPr>
          <w:rFonts w:ascii="Arial" w:eastAsia="Univers-BoldPL" w:hAnsi="Arial" w:cs="Arial"/>
          <w:bCs/>
          <w:sz w:val="24"/>
          <w:szCs w:val="24"/>
        </w:rPr>
        <w:t>) może być</w:t>
      </w:r>
      <w:r w:rsidRPr="009532EE">
        <w:rPr>
          <w:rFonts w:ascii="Arial" w:eastAsia="Univers-BoldPL" w:hAnsi="Arial" w:cs="Arial"/>
          <w:bCs/>
          <w:sz w:val="24"/>
          <w:szCs w:val="24"/>
        </w:rPr>
        <w:t xml:space="preserve"> kosztem kwalifikowanym</w:t>
      </w:r>
      <w:r>
        <w:rPr>
          <w:rFonts w:ascii="Arial" w:eastAsia="Univers-BoldPL" w:hAnsi="Arial" w:cs="Arial"/>
          <w:bCs/>
          <w:sz w:val="24"/>
          <w:szCs w:val="24"/>
        </w:rPr>
        <w:t xml:space="preserve">. Wobec powyższego, dobudowa windy dla osób niepełnosprawnych może być wydatkiem kwalifikowanym </w:t>
      </w:r>
      <w:r w:rsidR="008953A1">
        <w:rPr>
          <w:rFonts w:ascii="Arial" w:eastAsia="Univers-BoldPL" w:hAnsi="Arial" w:cs="Arial"/>
          <w:bCs/>
          <w:sz w:val="24"/>
          <w:szCs w:val="24"/>
          <w:lang w:val="pl-PL"/>
        </w:rPr>
        <w:br/>
      </w:r>
      <w:r>
        <w:rPr>
          <w:rFonts w:ascii="Arial" w:eastAsia="Univers-BoldPL" w:hAnsi="Arial" w:cs="Arial"/>
          <w:bCs/>
          <w:sz w:val="24"/>
          <w:szCs w:val="24"/>
        </w:rPr>
        <w:t>w projekcie.</w:t>
      </w:r>
    </w:p>
    <w:p w:rsidR="00BC6127" w:rsidRDefault="00BC6127" w:rsidP="00BC6127">
      <w:pPr>
        <w:pStyle w:val="Akapitzlist"/>
        <w:tabs>
          <w:tab w:val="left" w:pos="567"/>
        </w:tabs>
        <w:spacing w:after="0"/>
        <w:ind w:left="0"/>
        <w:jc w:val="both"/>
        <w:rPr>
          <w:rFonts w:ascii="Arial" w:eastAsia="Univers-BoldPL" w:hAnsi="Arial" w:cs="Arial"/>
          <w:bCs/>
          <w:sz w:val="24"/>
          <w:szCs w:val="24"/>
        </w:rPr>
      </w:pPr>
    </w:p>
    <w:p w:rsidR="00BC6127" w:rsidRDefault="00BC6127" w:rsidP="00BC6127">
      <w:pPr>
        <w:autoSpaceDE w:val="0"/>
        <w:adjustRightInd w:val="0"/>
        <w:ind w:firstLine="567"/>
        <w:jc w:val="both"/>
        <w:rPr>
          <w:rFonts w:ascii="Arial" w:eastAsia="Univers-BoldPL" w:hAnsi="Arial" w:cs="Arial"/>
          <w:bCs/>
          <w:sz w:val="24"/>
          <w:szCs w:val="24"/>
        </w:rPr>
      </w:pPr>
      <w:r>
        <w:rPr>
          <w:rFonts w:ascii="Arial" w:eastAsia="Univers-BoldPL" w:hAnsi="Arial" w:cs="Arial"/>
          <w:bCs/>
          <w:sz w:val="24"/>
          <w:szCs w:val="24"/>
        </w:rPr>
        <w:t>Natomiast</w:t>
      </w:r>
      <w:r w:rsidRPr="00170E21">
        <w:rPr>
          <w:rFonts w:ascii="Arial" w:eastAsia="Univers-BoldPL" w:hAnsi="Arial" w:cs="Arial"/>
          <w:bCs/>
          <w:sz w:val="24"/>
          <w:szCs w:val="24"/>
        </w:rPr>
        <w:t xml:space="preserve"> wydatki na zagospodarowanie najbliższego terenu/otoczenia </w:t>
      </w:r>
      <w:r>
        <w:rPr>
          <w:rFonts w:ascii="Arial" w:eastAsia="Univers-BoldPL" w:hAnsi="Arial" w:cs="Arial"/>
          <w:bCs/>
          <w:sz w:val="24"/>
          <w:szCs w:val="24"/>
        </w:rPr>
        <w:br/>
      </w:r>
      <w:r w:rsidRPr="00170E21">
        <w:rPr>
          <w:rFonts w:ascii="Arial" w:eastAsia="Univers-BoldPL" w:hAnsi="Arial" w:cs="Arial"/>
          <w:bCs/>
          <w:sz w:val="24"/>
          <w:szCs w:val="24"/>
        </w:rPr>
        <w:t>(np. parking</w:t>
      </w:r>
      <w:r>
        <w:rPr>
          <w:rFonts w:ascii="Arial" w:eastAsia="Univers-BoldPL" w:hAnsi="Arial" w:cs="Arial"/>
          <w:bCs/>
          <w:sz w:val="24"/>
          <w:szCs w:val="24"/>
        </w:rPr>
        <w:t>, chodnik prowadzący do budynku</w:t>
      </w:r>
      <w:r w:rsidRPr="00170E21">
        <w:rPr>
          <w:rFonts w:ascii="Arial" w:eastAsia="Univers-BoldPL" w:hAnsi="Arial" w:cs="Arial"/>
          <w:bCs/>
          <w:sz w:val="24"/>
          <w:szCs w:val="24"/>
        </w:rPr>
        <w:t xml:space="preserve">), funkcjonalnie bezpośrednio związanego z infrastrukturą objętą projektem, przeznaczoną dla osób - odbiorców usług pomocy społecznej </w:t>
      </w:r>
      <w:r>
        <w:rPr>
          <w:rFonts w:ascii="Arial" w:eastAsia="Univers-BoldPL" w:hAnsi="Arial" w:cs="Arial"/>
          <w:bCs/>
          <w:sz w:val="24"/>
          <w:szCs w:val="24"/>
        </w:rPr>
        <w:t>bezpośrednio</w:t>
      </w:r>
      <w:r w:rsidRPr="00170E21">
        <w:rPr>
          <w:rFonts w:ascii="Arial" w:eastAsia="Univers-BoldPL" w:hAnsi="Arial" w:cs="Arial"/>
          <w:bCs/>
          <w:sz w:val="24"/>
          <w:szCs w:val="24"/>
        </w:rPr>
        <w:t xml:space="preserve"> korzystających z przedmiotu współfinansowanej inwestycji, </w:t>
      </w:r>
      <w:r w:rsidR="008953A1">
        <w:rPr>
          <w:rFonts w:ascii="Arial" w:eastAsia="Univers-BoldPL" w:hAnsi="Arial" w:cs="Arial"/>
          <w:bCs/>
          <w:sz w:val="24"/>
          <w:szCs w:val="24"/>
        </w:rPr>
        <w:br/>
      </w:r>
      <w:r w:rsidRPr="00170E21">
        <w:rPr>
          <w:rFonts w:ascii="Arial" w:eastAsia="Univers-BoldPL" w:hAnsi="Arial" w:cs="Arial"/>
          <w:bCs/>
          <w:sz w:val="24"/>
          <w:szCs w:val="24"/>
        </w:rPr>
        <w:t>o ile służyć będą realizacji celów projektu</w:t>
      </w:r>
      <w:r>
        <w:rPr>
          <w:rFonts w:ascii="Arial" w:eastAsia="Univers-BoldPL" w:hAnsi="Arial" w:cs="Arial"/>
          <w:bCs/>
          <w:sz w:val="24"/>
          <w:szCs w:val="24"/>
        </w:rPr>
        <w:t xml:space="preserve"> - </w:t>
      </w:r>
      <w:r w:rsidRPr="00170E21">
        <w:rPr>
          <w:rFonts w:ascii="Arial" w:eastAsia="Univers-BoldPL" w:hAnsi="Arial" w:cs="Arial"/>
          <w:bCs/>
          <w:sz w:val="24"/>
          <w:szCs w:val="24"/>
        </w:rPr>
        <w:t xml:space="preserve"> będą kwalifikowane </w:t>
      </w:r>
      <w:r>
        <w:rPr>
          <w:rFonts w:ascii="Arial" w:eastAsia="Univers-BoldPL" w:hAnsi="Arial" w:cs="Arial"/>
          <w:bCs/>
          <w:sz w:val="24"/>
          <w:szCs w:val="24"/>
        </w:rPr>
        <w:t>w zakresie odpowiadającym powierzchni przeznaczonej do realizacji zadań pomocy społecznej, w ramach zakresu projektu,</w:t>
      </w:r>
      <w:r w:rsidRPr="00170E21">
        <w:rPr>
          <w:rFonts w:ascii="Arial" w:eastAsia="Univers-BoldPL" w:hAnsi="Arial" w:cs="Arial"/>
          <w:bCs/>
          <w:sz w:val="24"/>
          <w:szCs w:val="24"/>
        </w:rPr>
        <w:t xml:space="preserve"> wyłącznie jako element szerszego projektu.</w:t>
      </w:r>
      <w:r>
        <w:rPr>
          <w:rFonts w:ascii="Arial" w:eastAsia="Univers-BoldPL" w:hAnsi="Arial" w:cs="Arial"/>
          <w:bCs/>
          <w:sz w:val="24"/>
          <w:szCs w:val="24"/>
        </w:rPr>
        <w:t xml:space="preserve"> Parking przeznaczony tylko dla pracowników PCPR nie może stanowić kosztów kwalifikowanych.</w:t>
      </w:r>
    </w:p>
    <w:p w:rsidR="00BC6127" w:rsidRPr="009A1BA8" w:rsidRDefault="00BC6127" w:rsidP="00BC6127">
      <w:pPr>
        <w:autoSpaceDE w:val="0"/>
        <w:adjustRightInd w:val="0"/>
        <w:ind w:firstLine="567"/>
        <w:jc w:val="both"/>
        <w:rPr>
          <w:rFonts w:ascii="Arial" w:eastAsia="Times New Roman" w:hAnsi="Arial" w:cs="Arial"/>
          <w:color w:val="282828"/>
          <w:sz w:val="24"/>
          <w:szCs w:val="24"/>
          <w:lang w:eastAsia="pl-PL"/>
        </w:rPr>
      </w:pPr>
      <w:r>
        <w:rPr>
          <w:rFonts w:ascii="Arial" w:eastAsia="Univers-BoldPL" w:hAnsi="Arial" w:cs="Arial"/>
          <w:bCs/>
          <w:sz w:val="24"/>
          <w:szCs w:val="24"/>
        </w:rPr>
        <w:t>Również poprawa efektywności energetycznej może być kosztem kwalifikowanym</w:t>
      </w:r>
      <w:r w:rsidRPr="006229EA">
        <w:rPr>
          <w:rFonts w:ascii="Arial" w:eastAsia="Univers-BoldPL" w:hAnsi="Arial" w:cs="Arial"/>
          <w:bCs/>
          <w:sz w:val="24"/>
          <w:szCs w:val="24"/>
        </w:rPr>
        <w:t>, jednak stanowi</w:t>
      </w:r>
      <w:r>
        <w:rPr>
          <w:rFonts w:ascii="Arial" w:eastAsia="Univers-BoldPL" w:hAnsi="Arial" w:cs="Arial"/>
          <w:bCs/>
          <w:sz w:val="24"/>
          <w:szCs w:val="24"/>
        </w:rPr>
        <w:t>ącym</w:t>
      </w:r>
      <w:r w:rsidRPr="006229EA">
        <w:rPr>
          <w:rFonts w:ascii="Arial" w:eastAsia="Univers-BoldPL" w:hAnsi="Arial" w:cs="Arial"/>
          <w:bCs/>
          <w:sz w:val="24"/>
          <w:szCs w:val="24"/>
        </w:rPr>
        <w:t xml:space="preserve"> </w:t>
      </w:r>
      <w:r w:rsidRPr="0011613F">
        <w:rPr>
          <w:rFonts w:ascii="Arial" w:eastAsia="Univers-BoldPL" w:hAnsi="Arial" w:cs="Arial"/>
          <w:bCs/>
          <w:sz w:val="24"/>
          <w:szCs w:val="24"/>
        </w:rPr>
        <w:t>jedynie element szerszego projektu</w:t>
      </w:r>
      <w:r>
        <w:rPr>
          <w:rFonts w:ascii="Arial" w:eastAsia="Univers-BoldPL" w:hAnsi="Arial" w:cs="Arial"/>
          <w:bCs/>
          <w:sz w:val="24"/>
          <w:szCs w:val="24"/>
        </w:rPr>
        <w:t xml:space="preserve">. Prace termomodernizacyjne nie mogą stanowić jednak przeważającej i dominującej części. </w:t>
      </w:r>
    </w:p>
    <w:p w:rsidR="00BC6127" w:rsidRDefault="001F7B60" w:rsidP="00BC6127">
      <w:pPr>
        <w:pStyle w:val="Akapitzlist"/>
        <w:tabs>
          <w:tab w:val="left" w:pos="567"/>
        </w:tabs>
        <w:spacing w:after="0"/>
        <w:ind w:left="0" w:firstLine="567"/>
        <w:jc w:val="both"/>
        <w:rPr>
          <w:rFonts w:ascii="Arial" w:hAnsi="Arial" w:cs="Arial"/>
          <w:sz w:val="24"/>
          <w:szCs w:val="24"/>
        </w:rPr>
      </w:pPr>
      <w:r>
        <w:rPr>
          <w:rFonts w:ascii="Arial" w:hAnsi="Arial" w:cs="Arial"/>
          <w:sz w:val="24"/>
          <w:szCs w:val="24"/>
          <w:lang w:val="pl-PL"/>
        </w:rPr>
        <w:t>R</w:t>
      </w:r>
      <w:r w:rsidR="00BC6127" w:rsidRPr="0055007B">
        <w:rPr>
          <w:rFonts w:ascii="Arial" w:hAnsi="Arial" w:cs="Arial"/>
          <w:sz w:val="24"/>
          <w:szCs w:val="24"/>
        </w:rPr>
        <w:t xml:space="preserve">oboty budowlane i/lub wyposażenie w zakresie pomieszczeń, </w:t>
      </w:r>
      <w:r w:rsidR="008953A1">
        <w:rPr>
          <w:rFonts w:ascii="Arial" w:hAnsi="Arial" w:cs="Arial"/>
          <w:sz w:val="24"/>
          <w:szCs w:val="24"/>
          <w:lang w:val="pl-PL"/>
        </w:rPr>
        <w:br/>
      </w:r>
      <w:r w:rsidR="00BC6127" w:rsidRPr="0055007B">
        <w:rPr>
          <w:rFonts w:ascii="Arial" w:hAnsi="Arial" w:cs="Arial"/>
          <w:sz w:val="24"/>
          <w:szCs w:val="24"/>
        </w:rPr>
        <w:t xml:space="preserve">w których prowadzona jest administracja podmiotu wykraczająca poza zakres przedmiotowy i cel  projektu (nie związana z bezpośrednim świadczeniem usług pomocy społecznej objętej wsparciem w poddziałaniu 6.2.2), będą niekwalifikowane. </w:t>
      </w:r>
    </w:p>
    <w:p w:rsidR="00BC6127" w:rsidRPr="0055007B" w:rsidRDefault="00BC6127" w:rsidP="00BC6127">
      <w:pPr>
        <w:pStyle w:val="Akapitzlist"/>
        <w:tabs>
          <w:tab w:val="left" w:pos="567"/>
        </w:tabs>
        <w:spacing w:after="0"/>
        <w:ind w:left="0" w:firstLine="567"/>
        <w:jc w:val="both"/>
        <w:rPr>
          <w:rFonts w:ascii="Arial" w:hAnsi="Arial" w:cs="Arial"/>
          <w:sz w:val="24"/>
          <w:szCs w:val="24"/>
        </w:rPr>
      </w:pPr>
    </w:p>
    <w:p w:rsidR="00BC6127" w:rsidRPr="000C67A0" w:rsidRDefault="00BC6127" w:rsidP="00BC6127">
      <w:pPr>
        <w:pStyle w:val="Akapitzlist"/>
        <w:tabs>
          <w:tab w:val="left" w:pos="567"/>
        </w:tabs>
        <w:spacing w:after="0"/>
        <w:ind w:left="0" w:firstLine="567"/>
        <w:jc w:val="both"/>
        <w:rPr>
          <w:rFonts w:ascii="Arial" w:hAnsi="Arial" w:cs="Arial"/>
          <w:sz w:val="24"/>
          <w:szCs w:val="24"/>
        </w:rPr>
      </w:pPr>
      <w:r>
        <w:rPr>
          <w:rFonts w:ascii="Arial" w:hAnsi="Arial" w:cs="Arial"/>
          <w:sz w:val="24"/>
          <w:szCs w:val="24"/>
        </w:rPr>
        <w:t>Należy wziąć pod uwagę iż, w</w:t>
      </w:r>
      <w:r w:rsidRPr="000C67A0">
        <w:rPr>
          <w:rFonts w:ascii="Arial" w:hAnsi="Arial" w:cs="Arial"/>
          <w:sz w:val="24"/>
          <w:szCs w:val="24"/>
        </w:rPr>
        <w:t xml:space="preserve"> przypadku kiedy projekt zostałby złożony </w:t>
      </w:r>
      <w:r>
        <w:rPr>
          <w:rFonts w:ascii="Arial" w:hAnsi="Arial" w:cs="Arial"/>
          <w:sz w:val="24"/>
          <w:szCs w:val="24"/>
        </w:rPr>
        <w:br/>
      </w:r>
      <w:r w:rsidRPr="000C67A0">
        <w:rPr>
          <w:rFonts w:ascii="Arial" w:hAnsi="Arial" w:cs="Arial"/>
          <w:sz w:val="24"/>
          <w:szCs w:val="24"/>
        </w:rPr>
        <w:t>w ramach drugiego typu projektu, wydatki kwalifikowane mogłyby dotyczyć wyłącznie infrastruktury i</w:t>
      </w:r>
      <w:r w:rsidRPr="000C67A0">
        <w:rPr>
          <w:rFonts w:ascii="Arial" w:eastAsia="Univers-BoldPL" w:hAnsi="Arial" w:cs="Arial"/>
          <w:bCs/>
          <w:sz w:val="24"/>
          <w:szCs w:val="24"/>
        </w:rPr>
        <w:t xml:space="preserve">/lub wyposażenia - dla jednostek systemu podmiotów wsparcia rodziny </w:t>
      </w:r>
      <w:r w:rsidR="008953A1">
        <w:rPr>
          <w:rFonts w:ascii="Arial" w:eastAsia="Univers-BoldPL" w:hAnsi="Arial" w:cs="Arial"/>
          <w:bCs/>
          <w:sz w:val="24"/>
          <w:szCs w:val="24"/>
          <w:lang w:val="pl-PL"/>
        </w:rPr>
        <w:br/>
      </w:r>
      <w:r w:rsidRPr="000C67A0">
        <w:rPr>
          <w:rFonts w:ascii="Arial" w:eastAsia="Univers-BoldPL" w:hAnsi="Arial" w:cs="Arial"/>
          <w:bCs/>
          <w:sz w:val="24"/>
          <w:szCs w:val="24"/>
        </w:rPr>
        <w:t>i systemu pieczy zastępczej.</w:t>
      </w:r>
    </w:p>
    <w:p w:rsidR="00BC6127" w:rsidRPr="0055007B" w:rsidRDefault="00BC6127" w:rsidP="00BC6127">
      <w:pPr>
        <w:pStyle w:val="Akapitzlist"/>
        <w:tabs>
          <w:tab w:val="left" w:pos="567"/>
        </w:tabs>
        <w:spacing w:after="0"/>
        <w:ind w:left="0"/>
        <w:jc w:val="both"/>
        <w:rPr>
          <w:rFonts w:ascii="Arial" w:hAnsi="Arial" w:cs="Arial"/>
          <w:sz w:val="24"/>
          <w:szCs w:val="24"/>
        </w:rPr>
      </w:pPr>
    </w:p>
    <w:p w:rsidR="00BC6127" w:rsidRDefault="008B55FC" w:rsidP="00BC6127">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00BC6127" w:rsidRPr="008D3EFD">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00BC6127" w:rsidRPr="008D3EFD">
        <w:rPr>
          <w:rFonts w:ascii="Arial" w:eastAsia="Times New Roman" w:hAnsi="Arial" w:cs="Arial"/>
          <w:sz w:val="24"/>
          <w:szCs w:val="24"/>
        </w:rPr>
        <w:t xml:space="preserve">w odniesieniu do końcowego wyniku oceny projektu, również pod kątem kwalifikowalności wydatków i zakresu rzeczowego. Ocena taka zostanie dokonana przez Komisję Oceny Projektów w ramach oceny formalnej i merytorycznej w oparciu rozstrzygnięcia IZ </w:t>
      </w:r>
      <w:r w:rsidR="00BC6127" w:rsidRPr="00BF1A33">
        <w:rPr>
          <w:rFonts w:ascii="Arial" w:eastAsia="Times New Roman" w:hAnsi="Arial" w:cs="Arial"/>
          <w:sz w:val="24"/>
          <w:szCs w:val="24"/>
        </w:rPr>
        <w:t>oraz całość przedłożonej przez beneficjenta dokumentacji wniosku do dofinansowania, a także na podstawie uzasadnienia celowości i konieczności wsparcia danej infrastruktury.</w:t>
      </w:r>
    </w:p>
    <w:p w:rsidR="00BC6127" w:rsidRDefault="00BC6127" w:rsidP="00BC6127">
      <w:pPr>
        <w:shd w:val="clear" w:color="auto" w:fill="FFFFFF"/>
        <w:spacing w:after="0"/>
        <w:ind w:firstLine="708"/>
        <w:jc w:val="both"/>
        <w:rPr>
          <w:rFonts w:ascii="Arial" w:eastAsia="Times New Roman" w:hAnsi="Arial" w:cs="Arial"/>
          <w:sz w:val="24"/>
          <w:szCs w:val="24"/>
        </w:rPr>
      </w:pPr>
    </w:p>
    <w:p w:rsidR="00C67BED" w:rsidRDefault="00C67BED" w:rsidP="00171B91">
      <w:pPr>
        <w:spacing w:after="0"/>
        <w:ind w:left="720"/>
        <w:jc w:val="both"/>
        <w:rPr>
          <w:rFonts w:ascii="Arial" w:eastAsia="Times New Roman" w:hAnsi="Arial" w:cs="Arial"/>
          <w:sz w:val="24"/>
          <w:szCs w:val="24"/>
        </w:rPr>
      </w:pPr>
    </w:p>
    <w:p w:rsidR="00B424CC" w:rsidRPr="001D2EB2" w:rsidRDefault="00B424CC" w:rsidP="00B424CC">
      <w:pPr>
        <w:spacing w:after="0"/>
        <w:ind w:left="567" w:hanging="567"/>
        <w:jc w:val="both"/>
        <w:rPr>
          <w:rFonts w:ascii="Arial" w:eastAsia="Times New Roman" w:hAnsi="Arial" w:cs="Arial"/>
          <w:sz w:val="24"/>
          <w:szCs w:val="24"/>
          <w:lang w:eastAsia="pl-PL"/>
        </w:rPr>
      </w:pPr>
      <w:r w:rsidRPr="00B424CC">
        <w:rPr>
          <w:rFonts w:ascii="Arial" w:eastAsia="Times New Roman" w:hAnsi="Arial" w:cs="Arial"/>
          <w:b/>
          <w:sz w:val="24"/>
          <w:szCs w:val="24"/>
        </w:rPr>
        <w:lastRenderedPageBreak/>
        <w:t xml:space="preserve">17). </w:t>
      </w:r>
      <w:r w:rsidRPr="00B424CC">
        <w:rPr>
          <w:rFonts w:ascii="Arial" w:eastAsia="Times New Roman" w:hAnsi="Arial" w:cs="Arial"/>
          <w:b/>
          <w:color w:val="073763"/>
          <w:sz w:val="24"/>
          <w:szCs w:val="24"/>
          <w:lang w:eastAsia="pl-PL"/>
        </w:rPr>
        <w:t> </w:t>
      </w:r>
      <w:r w:rsidRPr="00B424CC">
        <w:rPr>
          <w:rFonts w:ascii="Arial" w:eastAsia="Times New Roman" w:hAnsi="Arial" w:cs="Arial"/>
          <w:b/>
          <w:sz w:val="24"/>
          <w:szCs w:val="24"/>
          <w:lang w:eastAsia="pl-PL"/>
        </w:rPr>
        <w:t xml:space="preserve">Bardzo proszę o odpowiedź na pytanie, dotyczące konkursu w ramach poddziałania  6.2.2 Infrastruktura pomocy społecznej. Stowarzyszenie (organizacja pożytku publicznego działająca na rzecz osób niepełnosprawnych) zamierza ubiegać się dofinansowanie projektu </w:t>
      </w:r>
      <w:r w:rsidR="008953A1">
        <w:rPr>
          <w:rFonts w:ascii="Arial" w:eastAsia="Times New Roman" w:hAnsi="Arial" w:cs="Arial"/>
          <w:b/>
          <w:sz w:val="24"/>
          <w:szCs w:val="24"/>
          <w:lang w:eastAsia="pl-PL"/>
        </w:rPr>
        <w:br/>
      </w:r>
      <w:r w:rsidRPr="00B424CC">
        <w:rPr>
          <w:rFonts w:ascii="Arial" w:eastAsia="Times New Roman" w:hAnsi="Arial" w:cs="Arial"/>
          <w:b/>
          <w:sz w:val="24"/>
          <w:szCs w:val="24"/>
          <w:lang w:eastAsia="pl-PL"/>
        </w:rPr>
        <w:t>w ramach Poddziałania 6.2.2. Projekt polega na przebudowie poddasza budynku Warsztatów Terapii Zajęciowej i zaadoptowaniu go na mieszkania chronione dla podopiecznych. Stowarzyszenie rozważa złożenie wniosku w ramach 3 typu projektów. Z analizy kryteriów merytorycznych dla 1 i 3 typu projektów wynika, że projekt ma szansę uzyskać znacznie większą liczbę punktów jako 3 typ, co równocześnie pokazuje, że projekt bardzo dobrze wpisuje się w program tworzenia mieszkań chronionych. Jednak wątpliwość budzi zapis dotyczący </w:t>
      </w:r>
      <w:r w:rsidRPr="00B424CC">
        <w:rPr>
          <w:rFonts w:ascii="Arial" w:eastAsia="Times New Roman" w:hAnsi="Arial" w:cs="Arial"/>
          <w:b/>
          <w:bCs/>
          <w:sz w:val="24"/>
          <w:szCs w:val="24"/>
          <w:lang w:eastAsia="pl-PL"/>
        </w:rPr>
        <w:t>budynku zdegradowanego</w:t>
      </w:r>
      <w:r w:rsidRPr="00B424CC">
        <w:rPr>
          <w:rFonts w:ascii="Arial" w:eastAsia="Times New Roman" w:hAnsi="Arial" w:cs="Arial"/>
          <w:b/>
          <w:sz w:val="24"/>
          <w:szCs w:val="24"/>
          <w:lang w:eastAsia="pl-PL"/>
        </w:rPr>
        <w:t xml:space="preserve">. Trzeci typ projektów przewiduje ”Budowę, przebudowę, odbudowę, rozbudowę, nadbudowę, remont </w:t>
      </w:r>
      <w:r w:rsidRPr="00B424CC">
        <w:rPr>
          <w:rFonts w:ascii="Arial" w:eastAsia="Times New Roman" w:hAnsi="Arial" w:cs="Arial"/>
          <w:b/>
          <w:bCs/>
          <w:sz w:val="24"/>
          <w:szCs w:val="24"/>
          <w:lang w:eastAsia="pl-PL"/>
        </w:rPr>
        <w:t>zdegradowanych</w:t>
      </w:r>
      <w:r w:rsidRPr="00B424CC">
        <w:rPr>
          <w:rFonts w:ascii="Arial" w:eastAsia="Times New Roman" w:hAnsi="Arial" w:cs="Arial"/>
          <w:b/>
          <w:sz w:val="24"/>
          <w:szCs w:val="24"/>
          <w:lang w:eastAsia="pl-PL"/>
        </w:rPr>
        <w:t xml:space="preserve"> budynków w celu ich adaptacji na mieszkania wspomagane, chronione i socjalne, realizowane w oparciu o istniejącą infrastrukturę i/lub wyposażenia – powiązane z procesem integracji społecznej i aktywizacji społeczno – zawodowej”.</w:t>
      </w:r>
      <w:r>
        <w:rPr>
          <w:rFonts w:ascii="Arial" w:eastAsia="Times New Roman" w:hAnsi="Arial" w:cs="Arial"/>
          <w:b/>
          <w:sz w:val="24"/>
          <w:szCs w:val="24"/>
          <w:lang w:eastAsia="pl-PL"/>
        </w:rPr>
        <w:t xml:space="preserve"> </w:t>
      </w:r>
      <w:r w:rsidRPr="00B424CC">
        <w:rPr>
          <w:rFonts w:ascii="Arial" w:eastAsia="Times New Roman" w:hAnsi="Arial" w:cs="Arial"/>
          <w:b/>
          <w:sz w:val="24"/>
          <w:szCs w:val="24"/>
          <w:lang w:eastAsia="pl-PL"/>
        </w:rPr>
        <w:t>Tymczasem budynek Stowarzyszenia (poprzednio budynek szkoły podstawowej) został wyremontowany kilkanaście lat temu. W tamtym czasie można go było uznać budynek zdegradowany - stara szkoła ze względu na brak uczniów przestała funkcjonować, a budynek przez wiele lat stał opuszczony i ulegał zniszczeniu. Jednak obecnie, poza poddaszem które cały czas pozostaje niezagospodarowywane, dobrze spełnia swoje funkcje (został zrewitalizowany). Jak wobec tego należy interpretować pojęcie budynku zdegradowanego? Czy w przypadku zgłoszenia w/w projektu jako 3 typ, może on zostać odrzucony ze względów formalnych?</w:t>
      </w:r>
    </w:p>
    <w:p w:rsidR="00B424CC" w:rsidRPr="001D2EB2" w:rsidRDefault="00B424CC" w:rsidP="00B424CC">
      <w:pPr>
        <w:spacing w:after="0"/>
        <w:jc w:val="both"/>
        <w:rPr>
          <w:rFonts w:ascii="Arial" w:eastAsia="Times New Roman" w:hAnsi="Arial" w:cs="Arial"/>
          <w:sz w:val="24"/>
          <w:szCs w:val="24"/>
          <w:lang w:eastAsia="pl-PL"/>
        </w:rPr>
      </w:pPr>
      <w:r w:rsidRPr="001D2EB2">
        <w:rPr>
          <w:rFonts w:ascii="Arial" w:eastAsia="Times New Roman" w:hAnsi="Arial" w:cs="Arial"/>
          <w:sz w:val="24"/>
          <w:szCs w:val="24"/>
          <w:lang w:eastAsia="pl-PL"/>
        </w:rPr>
        <w:t> </w:t>
      </w:r>
    </w:p>
    <w:p w:rsidR="00B424CC" w:rsidRDefault="00B424CC" w:rsidP="00B424CC">
      <w:pPr>
        <w:spacing w:after="0" w:line="288" w:lineRule="auto"/>
        <w:ind w:firstLine="567"/>
        <w:jc w:val="both"/>
        <w:rPr>
          <w:rFonts w:ascii="Arial" w:eastAsia="Times New Roman" w:hAnsi="Arial" w:cs="Arial"/>
          <w:sz w:val="24"/>
          <w:szCs w:val="24"/>
          <w:lang w:eastAsia="pl-PL"/>
        </w:rPr>
      </w:pPr>
      <w:r>
        <w:rPr>
          <w:rStyle w:val="h2"/>
          <w:rFonts w:ascii="Arial" w:hAnsi="Arial" w:cs="Arial"/>
          <w:sz w:val="24"/>
          <w:szCs w:val="24"/>
        </w:rPr>
        <w:t xml:space="preserve">Zgodnie z zapisami Regulaminu konkursu </w:t>
      </w:r>
      <w:r w:rsidRPr="001D2EB2">
        <w:rPr>
          <w:rFonts w:ascii="Arial" w:eastAsia="Times New Roman" w:hAnsi="Arial" w:cs="Arial"/>
          <w:sz w:val="24"/>
          <w:szCs w:val="24"/>
          <w:lang w:eastAsia="pl-PL"/>
        </w:rPr>
        <w:t xml:space="preserve">Trzeci typ projektów przewiduje </w:t>
      </w:r>
      <w:r>
        <w:rPr>
          <w:rFonts w:ascii="Arial" w:eastAsia="Times New Roman" w:hAnsi="Arial" w:cs="Arial"/>
          <w:sz w:val="24"/>
          <w:szCs w:val="24"/>
          <w:lang w:eastAsia="pl-PL"/>
        </w:rPr>
        <w:t>„</w:t>
      </w:r>
      <w:r w:rsidRPr="001D2EB2">
        <w:rPr>
          <w:rFonts w:ascii="Arial" w:eastAsia="Times New Roman" w:hAnsi="Arial" w:cs="Arial"/>
          <w:sz w:val="24"/>
          <w:szCs w:val="24"/>
          <w:lang w:eastAsia="pl-PL"/>
        </w:rPr>
        <w:t xml:space="preserve">Budowę, przebudowę, odbudowę, rozbudowę, nadbudowę, remont </w:t>
      </w:r>
      <w:r w:rsidRPr="00296D55">
        <w:rPr>
          <w:rFonts w:ascii="Arial" w:eastAsia="Times New Roman" w:hAnsi="Arial" w:cs="Arial"/>
          <w:bCs/>
          <w:sz w:val="24"/>
          <w:szCs w:val="24"/>
          <w:lang w:eastAsia="pl-PL"/>
        </w:rPr>
        <w:t>zdegradowanych</w:t>
      </w:r>
      <w:r w:rsidRPr="00296D55">
        <w:rPr>
          <w:rFonts w:ascii="Arial" w:eastAsia="Times New Roman" w:hAnsi="Arial" w:cs="Arial"/>
          <w:sz w:val="24"/>
          <w:szCs w:val="24"/>
          <w:lang w:eastAsia="pl-PL"/>
        </w:rPr>
        <w:t xml:space="preserve"> </w:t>
      </w:r>
      <w:r w:rsidRPr="001D2EB2">
        <w:rPr>
          <w:rFonts w:ascii="Arial" w:eastAsia="Times New Roman" w:hAnsi="Arial" w:cs="Arial"/>
          <w:sz w:val="24"/>
          <w:szCs w:val="24"/>
          <w:lang w:eastAsia="pl-PL"/>
        </w:rPr>
        <w:t xml:space="preserve">budynków w celu ich adaptacji na mieszkania wspomagane, chronione i socjalne, realizowane w oparciu o istniejącą infrastrukturę i/lub wyposażenia – powiązane </w:t>
      </w:r>
      <w:r w:rsidR="008953A1">
        <w:rPr>
          <w:rFonts w:ascii="Arial" w:eastAsia="Times New Roman" w:hAnsi="Arial" w:cs="Arial"/>
          <w:sz w:val="24"/>
          <w:szCs w:val="24"/>
          <w:lang w:eastAsia="pl-PL"/>
        </w:rPr>
        <w:br/>
      </w:r>
      <w:r w:rsidRPr="001D2EB2">
        <w:rPr>
          <w:rFonts w:ascii="Arial" w:eastAsia="Times New Roman" w:hAnsi="Arial" w:cs="Arial"/>
          <w:sz w:val="24"/>
          <w:szCs w:val="24"/>
          <w:lang w:eastAsia="pl-PL"/>
        </w:rPr>
        <w:t>z procesem integracji społecznej i aktywizacji społeczno – zawodowej”</w:t>
      </w:r>
      <w:r>
        <w:rPr>
          <w:rFonts w:ascii="Arial" w:eastAsia="Times New Roman" w:hAnsi="Arial" w:cs="Arial"/>
          <w:sz w:val="24"/>
          <w:szCs w:val="24"/>
          <w:lang w:eastAsia="pl-PL"/>
        </w:rPr>
        <w:t xml:space="preserve">. </w:t>
      </w:r>
    </w:p>
    <w:p w:rsidR="00B424CC" w:rsidRDefault="00B424CC" w:rsidP="00B424CC">
      <w:pPr>
        <w:spacing w:after="0" w:line="288" w:lineRule="auto"/>
        <w:ind w:firstLine="567"/>
        <w:jc w:val="both"/>
        <w:rPr>
          <w:rFonts w:ascii="Arial" w:eastAsia="Times New Roman" w:hAnsi="Arial" w:cs="Arial"/>
          <w:sz w:val="24"/>
          <w:szCs w:val="24"/>
          <w:lang w:eastAsia="pl-PL"/>
        </w:rPr>
      </w:pPr>
      <w:r>
        <w:rPr>
          <w:rFonts w:ascii="Arial" w:eastAsia="Times New Roman" w:hAnsi="Arial" w:cs="Arial"/>
          <w:sz w:val="24"/>
          <w:szCs w:val="24"/>
          <w:lang w:eastAsia="pl-PL"/>
        </w:rPr>
        <w:t>Za budynek zdegradowany można uznać budynek lub jego część, który wymaga nakładów inwestycyjnych w celu zaadaptowania na ww. mieszkania.</w:t>
      </w:r>
    </w:p>
    <w:p w:rsidR="00B424CC" w:rsidRDefault="00B424CC" w:rsidP="00B424CC">
      <w:pPr>
        <w:spacing w:after="0" w:line="288" w:lineRule="auto"/>
        <w:ind w:firstLine="567"/>
        <w:jc w:val="both"/>
        <w:rPr>
          <w:rFonts w:ascii="Arial" w:hAnsi="Arial" w:cs="Arial"/>
          <w:sz w:val="24"/>
          <w:szCs w:val="24"/>
        </w:rPr>
      </w:pPr>
      <w:r>
        <w:rPr>
          <w:rFonts w:ascii="Arial" w:eastAsia="Times New Roman" w:hAnsi="Arial" w:cs="Arial"/>
          <w:sz w:val="24"/>
          <w:szCs w:val="24"/>
          <w:lang w:eastAsia="pl-PL"/>
        </w:rPr>
        <w:t>W związku z powyższym, jeżeli jedna z kondygnacji (w tym przypadku pod</w:t>
      </w:r>
      <w:r w:rsidR="00BB2519">
        <w:rPr>
          <w:rFonts w:ascii="Arial" w:eastAsia="Times New Roman" w:hAnsi="Arial" w:cs="Arial"/>
          <w:sz w:val="24"/>
          <w:szCs w:val="24"/>
          <w:lang w:eastAsia="pl-PL"/>
        </w:rPr>
        <w:t xml:space="preserve">dasze) opisywanego </w:t>
      </w:r>
      <w:r>
        <w:rPr>
          <w:rFonts w:ascii="Arial" w:eastAsia="Times New Roman" w:hAnsi="Arial" w:cs="Arial"/>
          <w:sz w:val="24"/>
          <w:szCs w:val="24"/>
          <w:lang w:eastAsia="pl-PL"/>
        </w:rPr>
        <w:t xml:space="preserve"> budynku, wymaga przeprowadzenia robót budowlanych, niezbędnych do utworzenia mieszkań chronionych dla podopiecznych, to wtedy spełnia wymogi umożliwiające wsparcie w ramach ogłoszonego konkursu. </w:t>
      </w:r>
      <w:r>
        <w:rPr>
          <w:rFonts w:ascii="Arial" w:hAnsi="Arial" w:cs="Arial"/>
          <w:color w:val="000000"/>
          <w:sz w:val="24"/>
          <w:szCs w:val="24"/>
        </w:rPr>
        <w:t>Należy dodać</w:t>
      </w:r>
      <w:r w:rsidRPr="00A80886">
        <w:rPr>
          <w:rFonts w:ascii="Arial" w:hAnsi="Arial" w:cs="Arial"/>
          <w:color w:val="000000"/>
          <w:sz w:val="24"/>
          <w:szCs w:val="24"/>
        </w:rPr>
        <w:t xml:space="preserve">, </w:t>
      </w:r>
      <w:r>
        <w:rPr>
          <w:rFonts w:ascii="Arial" w:hAnsi="Arial" w:cs="Arial"/>
          <w:color w:val="000000"/>
          <w:sz w:val="24"/>
          <w:szCs w:val="24"/>
        </w:rPr>
        <w:t xml:space="preserve">że </w:t>
      </w:r>
      <w:r w:rsidRPr="007D4429">
        <w:rPr>
          <w:rFonts w:ascii="Arial" w:hAnsi="Arial" w:cs="Arial"/>
          <w:color w:val="000000"/>
          <w:sz w:val="24"/>
          <w:szCs w:val="24"/>
        </w:rPr>
        <w:t xml:space="preserve">powiązanie z procesem aktywizacji społeczno-zawodowej jest elementem obligatoryjnym każdego projektu finansowanego z EFRR dot. ww. mieszkalnictwa. </w:t>
      </w:r>
    </w:p>
    <w:p w:rsidR="00B424CC" w:rsidRPr="002A3B80" w:rsidRDefault="001F7B60" w:rsidP="00B424CC">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00B424CC" w:rsidRPr="002A3B80">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00B424CC" w:rsidRPr="002A3B80">
        <w:rPr>
          <w:rFonts w:ascii="Arial" w:eastAsia="Times New Roman" w:hAnsi="Arial" w:cs="Arial"/>
          <w:sz w:val="24"/>
          <w:szCs w:val="24"/>
        </w:rPr>
        <w:t xml:space="preserve">w odniesieniu do końcowego wyniku oceny projektu, również pod kątem kwalifikowalności wydatków i zakresu rzeczowego. Ocena taka zostanie dokonana przez Komisję Oceny Projektów w ramach oceny formalnej i merytorycznej oraz całość przedłożonej przez beneficjenta dokumentacji </w:t>
      </w:r>
      <w:r w:rsidR="00B424CC" w:rsidRPr="002A3B80">
        <w:rPr>
          <w:rFonts w:ascii="Arial" w:eastAsia="Times New Roman" w:hAnsi="Arial" w:cs="Arial"/>
          <w:sz w:val="24"/>
          <w:szCs w:val="24"/>
        </w:rPr>
        <w:lastRenderedPageBreak/>
        <w:t>wniosku do dofinansowania, a także na podstawie uzasadnienia celowości i konieczności wsparcia danej infrastruktury.</w:t>
      </w:r>
    </w:p>
    <w:p w:rsidR="00C67BED" w:rsidRDefault="00C67BED" w:rsidP="00171B91">
      <w:pPr>
        <w:spacing w:after="0"/>
        <w:ind w:left="720"/>
        <w:jc w:val="both"/>
        <w:rPr>
          <w:rFonts w:ascii="Arial" w:eastAsia="Times New Roman" w:hAnsi="Arial" w:cs="Arial"/>
          <w:sz w:val="24"/>
          <w:szCs w:val="24"/>
        </w:rPr>
      </w:pPr>
    </w:p>
    <w:p w:rsidR="00C67BED" w:rsidRDefault="00C67BED" w:rsidP="00171B91">
      <w:pPr>
        <w:spacing w:after="0"/>
        <w:ind w:left="720"/>
        <w:jc w:val="both"/>
        <w:rPr>
          <w:rFonts w:ascii="Arial" w:eastAsia="Times New Roman" w:hAnsi="Arial" w:cs="Arial"/>
          <w:sz w:val="24"/>
          <w:szCs w:val="24"/>
        </w:rPr>
      </w:pPr>
    </w:p>
    <w:p w:rsidR="007A1791" w:rsidRPr="00785108" w:rsidRDefault="007A1791" w:rsidP="007A1791">
      <w:pPr>
        <w:spacing w:after="0"/>
        <w:ind w:left="284" w:hanging="284"/>
        <w:jc w:val="both"/>
        <w:rPr>
          <w:rFonts w:ascii="Arial" w:hAnsi="Arial" w:cs="Arial"/>
          <w:b/>
          <w:bCs/>
          <w:sz w:val="24"/>
          <w:szCs w:val="24"/>
        </w:rPr>
      </w:pPr>
      <w:r w:rsidRPr="00B424CC">
        <w:rPr>
          <w:rFonts w:ascii="Arial" w:eastAsia="Times New Roman" w:hAnsi="Arial" w:cs="Arial"/>
          <w:b/>
          <w:sz w:val="24"/>
          <w:szCs w:val="24"/>
        </w:rPr>
        <w:t>1</w:t>
      </w:r>
      <w:r>
        <w:rPr>
          <w:rFonts w:ascii="Arial" w:eastAsia="Times New Roman" w:hAnsi="Arial" w:cs="Arial"/>
          <w:b/>
          <w:sz w:val="24"/>
          <w:szCs w:val="24"/>
        </w:rPr>
        <w:t>8</w:t>
      </w:r>
      <w:r w:rsidRPr="00B424CC">
        <w:rPr>
          <w:rFonts w:ascii="Arial" w:eastAsia="Times New Roman" w:hAnsi="Arial" w:cs="Arial"/>
          <w:b/>
          <w:sz w:val="24"/>
          <w:szCs w:val="24"/>
        </w:rPr>
        <w:t xml:space="preserve">). </w:t>
      </w:r>
      <w:r w:rsidRPr="00B424CC">
        <w:rPr>
          <w:rFonts w:ascii="Arial" w:eastAsia="Times New Roman" w:hAnsi="Arial" w:cs="Arial"/>
          <w:b/>
          <w:color w:val="073763"/>
          <w:sz w:val="24"/>
          <w:szCs w:val="24"/>
          <w:lang w:eastAsia="pl-PL"/>
        </w:rPr>
        <w:t> </w:t>
      </w:r>
      <w:r>
        <w:rPr>
          <w:rFonts w:ascii="Arial" w:hAnsi="Arial" w:cs="Arial"/>
          <w:b/>
          <w:bCs/>
          <w:sz w:val="24"/>
          <w:szCs w:val="24"/>
        </w:rPr>
        <w:t>Proszę uprzejmie o informację</w:t>
      </w:r>
      <w:r w:rsidRPr="00785108">
        <w:rPr>
          <w:rFonts w:ascii="Arial" w:hAnsi="Arial" w:cs="Arial"/>
          <w:b/>
          <w:bCs/>
          <w:sz w:val="24"/>
          <w:szCs w:val="24"/>
        </w:rPr>
        <w:t xml:space="preserve">, </w:t>
      </w:r>
      <w:r>
        <w:rPr>
          <w:rFonts w:ascii="Arial" w:hAnsi="Arial" w:cs="Arial"/>
          <w:b/>
          <w:bCs/>
          <w:sz w:val="24"/>
          <w:szCs w:val="24"/>
        </w:rPr>
        <w:t>czy</w:t>
      </w:r>
      <w:r w:rsidRPr="00785108">
        <w:rPr>
          <w:rFonts w:ascii="Arial" w:hAnsi="Arial" w:cs="Arial"/>
          <w:b/>
          <w:bCs/>
          <w:sz w:val="24"/>
          <w:szCs w:val="24"/>
        </w:rPr>
        <w:t xml:space="preserve"> montaż finansowy z uwzględnieniem środków z Programu MALUCH dla przedsięwzięcia do </w:t>
      </w:r>
      <w:r>
        <w:rPr>
          <w:rFonts w:ascii="Arial" w:hAnsi="Arial" w:cs="Arial"/>
          <w:b/>
          <w:bCs/>
          <w:sz w:val="24"/>
          <w:szCs w:val="24"/>
        </w:rPr>
        <w:t>p</w:t>
      </w:r>
      <w:r w:rsidRPr="00785108">
        <w:rPr>
          <w:rFonts w:ascii="Arial" w:hAnsi="Arial" w:cs="Arial"/>
          <w:b/>
          <w:bCs/>
          <w:sz w:val="24"/>
          <w:szCs w:val="24"/>
        </w:rPr>
        <w:t xml:space="preserve">oddziałania 6.2.2 </w:t>
      </w:r>
      <w:r>
        <w:rPr>
          <w:rFonts w:ascii="Arial" w:hAnsi="Arial" w:cs="Arial"/>
          <w:b/>
          <w:bCs/>
          <w:sz w:val="24"/>
          <w:szCs w:val="24"/>
        </w:rPr>
        <w:br/>
      </w:r>
      <w:r w:rsidRPr="00785108">
        <w:rPr>
          <w:rFonts w:ascii="Arial" w:hAnsi="Arial" w:cs="Arial"/>
          <w:b/>
          <w:bCs/>
          <w:sz w:val="24"/>
          <w:szCs w:val="24"/>
        </w:rPr>
        <w:t>(w zakresie żłobków) jest możliwy w sytuacji, gdy wnioskodawca posiada już podpisaną umowę w ramach ww. Programu.</w:t>
      </w:r>
    </w:p>
    <w:p w:rsidR="007A1791" w:rsidRDefault="007A1791" w:rsidP="007A1791">
      <w:pPr>
        <w:spacing w:after="0"/>
        <w:jc w:val="both"/>
        <w:rPr>
          <w:rFonts w:ascii="Arial" w:hAnsi="Arial" w:cs="Arial"/>
          <w:sz w:val="24"/>
          <w:szCs w:val="24"/>
        </w:rPr>
      </w:pPr>
    </w:p>
    <w:p w:rsidR="007A1791" w:rsidRDefault="007A1791" w:rsidP="007A1791">
      <w:pPr>
        <w:pStyle w:val="Default"/>
        <w:spacing w:line="276" w:lineRule="auto"/>
        <w:ind w:firstLine="567"/>
        <w:jc w:val="both"/>
        <w:rPr>
          <w:rFonts w:ascii="Arial" w:hAnsi="Arial" w:cs="Arial"/>
        </w:rPr>
      </w:pPr>
      <w:r w:rsidRPr="004B28B6">
        <w:rPr>
          <w:rFonts w:ascii="Arial" w:hAnsi="Arial" w:cs="Arial"/>
          <w:bCs/>
        </w:rPr>
        <w:t>Zgodnie z</w:t>
      </w:r>
      <w:r w:rsidRPr="004B28B6">
        <w:rPr>
          <w:rFonts w:ascii="Arial" w:hAnsi="Arial" w:cs="Arial"/>
        </w:rPr>
        <w:t xml:space="preserve"> zapisami </w:t>
      </w:r>
      <w:r w:rsidRPr="004B28B6">
        <w:rPr>
          <w:rFonts w:ascii="Arial" w:hAnsi="Arial" w:cs="Arial"/>
          <w:bCs/>
        </w:rPr>
        <w:t xml:space="preserve">załącznika nr 4 do Regulaminu konkursu </w:t>
      </w:r>
      <w:r w:rsidRPr="004B28B6">
        <w:rPr>
          <w:rFonts w:ascii="Arial" w:hAnsi="Arial" w:cs="Arial"/>
          <w:bCs/>
          <w:i/>
        </w:rPr>
        <w:t xml:space="preserve">Instrukcja wypełniania załączników do wniosku o dofinansowanie realizacji projektu – </w:t>
      </w:r>
      <w:r w:rsidRPr="004B28B6">
        <w:rPr>
          <w:rFonts w:ascii="Arial" w:hAnsi="Arial" w:cs="Arial"/>
          <w:bCs/>
        </w:rPr>
        <w:t xml:space="preserve">wnoszenie </w:t>
      </w:r>
      <w:r>
        <w:rPr>
          <w:rFonts w:ascii="Arial" w:hAnsi="Arial" w:cs="Arial"/>
          <w:bCs/>
        </w:rPr>
        <w:t>środków z zewnętrznych</w:t>
      </w:r>
      <w:r w:rsidRPr="004B28B6">
        <w:rPr>
          <w:rFonts w:ascii="Arial" w:hAnsi="Arial" w:cs="Arial"/>
          <w:bCs/>
        </w:rPr>
        <w:t xml:space="preserve"> źródeł </w:t>
      </w:r>
      <w:r>
        <w:rPr>
          <w:rFonts w:ascii="Arial" w:hAnsi="Arial" w:cs="Arial"/>
          <w:bCs/>
        </w:rPr>
        <w:t>do</w:t>
      </w:r>
      <w:r w:rsidRPr="004B28B6">
        <w:rPr>
          <w:rFonts w:ascii="Arial" w:hAnsi="Arial" w:cs="Arial"/>
          <w:bCs/>
        </w:rPr>
        <w:t xml:space="preserve"> wydatków kwalifikowanych </w:t>
      </w:r>
      <w:r>
        <w:rPr>
          <w:rFonts w:ascii="Arial" w:hAnsi="Arial" w:cs="Arial"/>
          <w:bCs/>
        </w:rPr>
        <w:t xml:space="preserve">jest dozwolone </w:t>
      </w:r>
      <w:r>
        <w:rPr>
          <w:rFonts w:ascii="Arial" w:hAnsi="Arial" w:cs="Arial"/>
          <w:bCs/>
        </w:rPr>
        <w:br/>
      </w:r>
      <w:r w:rsidRPr="004B28B6">
        <w:rPr>
          <w:rFonts w:ascii="Arial" w:hAnsi="Arial" w:cs="Arial"/>
          <w:bCs/>
        </w:rPr>
        <w:t xml:space="preserve">w projekcie. Warunki, które muszą być spełnione w ww. zakresie zostały wskazane w pkt. 12 Instrukcji, zgodnie z którym, </w:t>
      </w:r>
      <w:r w:rsidRPr="004B28B6">
        <w:rPr>
          <w:rFonts w:ascii="Arial" w:hAnsi="Arial" w:cs="Arial"/>
        </w:rPr>
        <w:t>w przypadku finansowania projektu ze źródeł innych niż własne oraz dotacji EFRR należy wymienić i załączyć dokumenty potwierdzające pozyskanie tych środków.</w:t>
      </w:r>
    </w:p>
    <w:p w:rsidR="007A1791" w:rsidRDefault="007A1791" w:rsidP="007A1791">
      <w:pPr>
        <w:pStyle w:val="Default"/>
        <w:spacing w:line="276" w:lineRule="auto"/>
        <w:ind w:firstLine="567"/>
        <w:jc w:val="both"/>
        <w:rPr>
          <w:rFonts w:ascii="Arial" w:hAnsi="Arial" w:cs="Arial"/>
        </w:rPr>
      </w:pPr>
      <w:r>
        <w:rPr>
          <w:rFonts w:ascii="Arial" w:hAnsi="Arial" w:cs="Arial"/>
        </w:rPr>
        <w:t>W związku z powyższym tut. Departament potwierdza, iż tylko w sytuacji posiadania innych źródeł finansowania wydatków kwalifikowanych, potwierdzonego stosownymi dokumentami (np. umowami) możliwy jest montaż finansowy uwzględniający te źródła.</w:t>
      </w:r>
    </w:p>
    <w:p w:rsidR="007A1791" w:rsidRDefault="007A1791" w:rsidP="007A1791">
      <w:pPr>
        <w:pStyle w:val="Default"/>
        <w:spacing w:line="276" w:lineRule="auto"/>
        <w:ind w:firstLine="567"/>
        <w:jc w:val="both"/>
        <w:rPr>
          <w:rFonts w:ascii="Arial" w:hAnsi="Arial" w:cs="Arial"/>
        </w:rPr>
      </w:pPr>
      <w:r w:rsidRPr="004B28B6">
        <w:rPr>
          <w:rFonts w:ascii="Arial" w:hAnsi="Arial" w:cs="Arial"/>
        </w:rPr>
        <w:t xml:space="preserve"> W przedmiotowym przypadku należy dołączyć umowę </w:t>
      </w:r>
      <w:r>
        <w:rPr>
          <w:rFonts w:ascii="Arial" w:hAnsi="Arial" w:cs="Arial"/>
        </w:rPr>
        <w:t xml:space="preserve"> w sprawie udzielenia dotacji w ramach Programu Maluch</w:t>
      </w:r>
      <w:r w:rsidRPr="004B28B6">
        <w:rPr>
          <w:rFonts w:ascii="Arial" w:hAnsi="Arial" w:cs="Arial"/>
        </w:rPr>
        <w:t>.</w:t>
      </w:r>
    </w:p>
    <w:p w:rsidR="007A1791" w:rsidRPr="0037064C" w:rsidRDefault="007A1791" w:rsidP="007A1791">
      <w:pPr>
        <w:pStyle w:val="Default"/>
        <w:spacing w:line="276" w:lineRule="auto"/>
        <w:ind w:firstLine="567"/>
        <w:jc w:val="both"/>
        <w:rPr>
          <w:rFonts w:ascii="Arial" w:hAnsi="Arial" w:cs="Arial"/>
        </w:rPr>
      </w:pPr>
      <w:r w:rsidRPr="0037064C">
        <w:rPr>
          <w:rFonts w:ascii="Arial" w:hAnsi="Arial" w:cs="Arial"/>
        </w:rPr>
        <w:t xml:space="preserve">Jeżeli inwestycja będzie finansowana ze środków innych podmiotów zgodnie </w:t>
      </w:r>
      <w:r>
        <w:rPr>
          <w:rFonts w:ascii="Arial" w:hAnsi="Arial" w:cs="Arial"/>
        </w:rPr>
        <w:br/>
      </w:r>
      <w:r w:rsidRPr="0037064C">
        <w:rPr>
          <w:rFonts w:ascii="Arial" w:hAnsi="Arial" w:cs="Arial"/>
        </w:rPr>
        <w:t xml:space="preserve">z załącznikiem nr 5 do Regulaminu konkursu, tj. </w:t>
      </w:r>
      <w:r w:rsidRPr="0037064C">
        <w:rPr>
          <w:rFonts w:ascii="Arial" w:hAnsi="Arial" w:cs="Arial"/>
          <w:i/>
        </w:rPr>
        <w:t xml:space="preserve">Instrukcji do opracowania studium wykonalności, </w:t>
      </w:r>
      <w:r w:rsidRPr="0037064C">
        <w:rPr>
          <w:rFonts w:ascii="Arial" w:hAnsi="Arial" w:cs="Arial"/>
        </w:rPr>
        <w:t>w pkt 6.3, należy określić:</w:t>
      </w:r>
    </w:p>
    <w:p w:rsidR="007A1791" w:rsidRPr="0037064C" w:rsidRDefault="007A1791" w:rsidP="007A1791">
      <w:pPr>
        <w:pStyle w:val="Akapitzlist"/>
        <w:numPr>
          <w:ilvl w:val="0"/>
          <w:numId w:val="17"/>
        </w:numPr>
        <w:spacing w:after="0"/>
        <w:jc w:val="both"/>
        <w:rPr>
          <w:rFonts w:ascii="Arial" w:hAnsi="Arial" w:cs="Arial"/>
          <w:sz w:val="24"/>
          <w:szCs w:val="24"/>
        </w:rPr>
      </w:pPr>
      <w:r w:rsidRPr="0037064C">
        <w:rPr>
          <w:rFonts w:ascii="Arial" w:hAnsi="Arial" w:cs="Arial"/>
          <w:sz w:val="24"/>
          <w:szCs w:val="24"/>
        </w:rPr>
        <w:t>podstawę prawną,</w:t>
      </w:r>
    </w:p>
    <w:p w:rsidR="007A1791" w:rsidRPr="0037064C" w:rsidRDefault="007A1791" w:rsidP="007A1791">
      <w:pPr>
        <w:pStyle w:val="Akapitzlist"/>
        <w:numPr>
          <w:ilvl w:val="0"/>
          <w:numId w:val="17"/>
        </w:numPr>
        <w:spacing w:after="0"/>
        <w:jc w:val="both"/>
        <w:rPr>
          <w:rFonts w:ascii="Arial" w:hAnsi="Arial" w:cs="Arial"/>
          <w:sz w:val="24"/>
          <w:szCs w:val="24"/>
        </w:rPr>
      </w:pPr>
      <w:r w:rsidRPr="0037064C">
        <w:rPr>
          <w:rFonts w:ascii="Arial" w:hAnsi="Arial" w:cs="Arial"/>
          <w:sz w:val="24"/>
          <w:szCs w:val="24"/>
        </w:rPr>
        <w:t>umowę o udzieleniu dotacji</w:t>
      </w:r>
      <w:r>
        <w:rPr>
          <w:rFonts w:ascii="Arial" w:hAnsi="Arial" w:cs="Arial"/>
          <w:sz w:val="24"/>
          <w:szCs w:val="24"/>
          <w:lang w:val="pl-PL"/>
        </w:rPr>
        <w:t>,</w:t>
      </w:r>
    </w:p>
    <w:p w:rsidR="007A1791" w:rsidRPr="00785108" w:rsidRDefault="007A1791" w:rsidP="007A1791">
      <w:pPr>
        <w:pStyle w:val="Akapitzlist"/>
        <w:numPr>
          <w:ilvl w:val="0"/>
          <w:numId w:val="17"/>
        </w:numPr>
        <w:spacing w:after="0"/>
        <w:jc w:val="both"/>
        <w:rPr>
          <w:rFonts w:ascii="Arial" w:hAnsi="Arial" w:cs="Arial"/>
          <w:sz w:val="24"/>
          <w:szCs w:val="24"/>
        </w:rPr>
      </w:pPr>
      <w:r w:rsidRPr="0037064C">
        <w:rPr>
          <w:rFonts w:ascii="Arial" w:hAnsi="Arial" w:cs="Arial"/>
          <w:sz w:val="24"/>
          <w:szCs w:val="24"/>
        </w:rPr>
        <w:t>przedmiot dofinansowania,</w:t>
      </w:r>
    </w:p>
    <w:p w:rsidR="007A1791" w:rsidRPr="00644E46" w:rsidRDefault="007A1791" w:rsidP="007A1791">
      <w:pPr>
        <w:pStyle w:val="Akapitzlist"/>
        <w:numPr>
          <w:ilvl w:val="0"/>
          <w:numId w:val="17"/>
        </w:numPr>
        <w:spacing w:after="0"/>
        <w:jc w:val="both"/>
        <w:rPr>
          <w:rFonts w:ascii="Arial" w:hAnsi="Arial" w:cs="Arial"/>
          <w:sz w:val="24"/>
          <w:szCs w:val="24"/>
        </w:rPr>
      </w:pPr>
      <w:r w:rsidRPr="0037064C">
        <w:rPr>
          <w:rFonts w:ascii="Arial" w:hAnsi="Arial" w:cs="Arial"/>
          <w:sz w:val="24"/>
          <w:szCs w:val="24"/>
        </w:rPr>
        <w:t>warunki przyznania takiego dofinansowania</w:t>
      </w:r>
      <w:r>
        <w:rPr>
          <w:rFonts w:ascii="Arial" w:hAnsi="Arial" w:cs="Arial"/>
          <w:sz w:val="24"/>
          <w:szCs w:val="24"/>
          <w:lang w:val="pl-PL"/>
        </w:rPr>
        <w:t xml:space="preserve">, </w:t>
      </w:r>
      <w:r w:rsidRPr="00AA022B">
        <w:rPr>
          <w:rFonts w:ascii="Arial" w:hAnsi="Arial" w:cs="Arial"/>
          <w:sz w:val="24"/>
          <w:szCs w:val="24"/>
          <w:u w:val="single"/>
          <w:lang w:val="pl-PL"/>
        </w:rPr>
        <w:t xml:space="preserve">w tym </w:t>
      </w:r>
      <w:r w:rsidRPr="00AA022B">
        <w:rPr>
          <w:rFonts w:ascii="Arial" w:hAnsi="Arial" w:cs="Arial"/>
          <w:sz w:val="24"/>
          <w:szCs w:val="24"/>
          <w:u w:val="single"/>
        </w:rPr>
        <w:t>informacj</w:t>
      </w:r>
      <w:r w:rsidRPr="00AA022B">
        <w:rPr>
          <w:rFonts w:ascii="Arial" w:hAnsi="Arial" w:cs="Arial"/>
          <w:sz w:val="24"/>
          <w:szCs w:val="24"/>
          <w:u w:val="single"/>
          <w:lang w:val="pl-PL"/>
        </w:rPr>
        <w:t>ę</w:t>
      </w:r>
      <w:r w:rsidRPr="00AA022B">
        <w:rPr>
          <w:rFonts w:ascii="Arial" w:hAnsi="Arial" w:cs="Arial"/>
          <w:sz w:val="24"/>
          <w:szCs w:val="24"/>
          <w:u w:val="single"/>
        </w:rPr>
        <w:t xml:space="preserve"> dotycząc</w:t>
      </w:r>
      <w:r w:rsidRPr="00AA022B">
        <w:rPr>
          <w:rFonts w:ascii="Arial" w:hAnsi="Arial" w:cs="Arial"/>
          <w:sz w:val="24"/>
          <w:szCs w:val="24"/>
          <w:u w:val="single"/>
          <w:lang w:val="pl-PL"/>
        </w:rPr>
        <w:t>ą</w:t>
      </w:r>
      <w:r w:rsidRPr="00AA022B">
        <w:rPr>
          <w:rFonts w:ascii="Arial" w:hAnsi="Arial" w:cs="Arial"/>
          <w:sz w:val="24"/>
          <w:szCs w:val="24"/>
          <w:u w:val="single"/>
        </w:rPr>
        <w:t xml:space="preserve"> zastrzeżeń braku możliwości łączenia tej dotacji ze środkami europejskimi.</w:t>
      </w:r>
      <w:r w:rsidRPr="00644E46">
        <w:rPr>
          <w:rFonts w:ascii="Arial" w:hAnsi="Arial" w:cs="Arial"/>
          <w:sz w:val="24"/>
          <w:szCs w:val="24"/>
        </w:rPr>
        <w:t xml:space="preserve">  </w:t>
      </w:r>
    </w:p>
    <w:p w:rsidR="007A1791" w:rsidRDefault="007A1791" w:rsidP="007A1791">
      <w:pPr>
        <w:pStyle w:val="Akapitzlist"/>
        <w:spacing w:after="0"/>
        <w:ind w:left="0"/>
        <w:jc w:val="both"/>
        <w:rPr>
          <w:rFonts w:ascii="Arial" w:hAnsi="Arial" w:cs="Arial"/>
          <w:sz w:val="24"/>
          <w:szCs w:val="24"/>
        </w:rPr>
      </w:pPr>
      <w:r w:rsidRPr="0037064C">
        <w:rPr>
          <w:rFonts w:ascii="Arial" w:hAnsi="Arial" w:cs="Arial"/>
          <w:sz w:val="24"/>
          <w:szCs w:val="24"/>
        </w:rPr>
        <w:t>Zaleca  się  przedstawienie  montażu  finansowanego  projektu w  formie  tabeli (z  ewentualnym podziałem na wydatki kwalifikowane i niekwalifikowane). Suma źródeł finansowania musi być równa wartości nakładów inwestycyjnych.</w:t>
      </w:r>
    </w:p>
    <w:p w:rsidR="007A1791" w:rsidRPr="0037064C" w:rsidRDefault="007A1791" w:rsidP="007A1791">
      <w:pPr>
        <w:pStyle w:val="Akapitzlist"/>
        <w:spacing w:after="0"/>
        <w:ind w:left="0"/>
        <w:jc w:val="both"/>
        <w:rPr>
          <w:rFonts w:ascii="Arial" w:hAnsi="Arial" w:cs="Arial"/>
          <w:sz w:val="24"/>
          <w:szCs w:val="24"/>
        </w:rPr>
      </w:pPr>
    </w:p>
    <w:p w:rsidR="007A1791" w:rsidRPr="00E605CA" w:rsidRDefault="007A1791" w:rsidP="007A1791">
      <w:pPr>
        <w:ind w:firstLine="567"/>
        <w:contextualSpacing/>
        <w:jc w:val="both"/>
        <w:rPr>
          <w:rFonts w:ascii="Arial" w:hAnsi="Arial" w:cs="Arial"/>
          <w:i/>
          <w:sz w:val="24"/>
          <w:szCs w:val="24"/>
        </w:rPr>
      </w:pPr>
      <w:r w:rsidRPr="004B28B6">
        <w:rPr>
          <w:rFonts w:ascii="Arial" w:hAnsi="Arial" w:cs="Arial"/>
          <w:sz w:val="24"/>
          <w:szCs w:val="24"/>
        </w:rPr>
        <w:t xml:space="preserve">Należy przy tym mieć na uwadze zakaz podwójnego finansowania, z którym zgodnie z załącznikiem nr 12 do Regulaminu konkursu </w:t>
      </w:r>
      <w:r w:rsidRPr="004B28B6">
        <w:rPr>
          <w:rFonts w:ascii="Arial" w:hAnsi="Arial" w:cs="Arial"/>
          <w:i/>
          <w:sz w:val="24"/>
          <w:szCs w:val="24"/>
        </w:rPr>
        <w:t>Wytyczne Instytucji Zarządzającej RPO WP na lata 2014-2020 w zakresie kwalifikowania wydatków  ppkt</w:t>
      </w:r>
      <w:r>
        <w:rPr>
          <w:rFonts w:ascii="Arial" w:hAnsi="Arial" w:cs="Arial"/>
          <w:i/>
          <w:sz w:val="24"/>
          <w:szCs w:val="24"/>
        </w:rPr>
        <w:t>.</w:t>
      </w:r>
      <w:r w:rsidRPr="004B28B6">
        <w:rPr>
          <w:rFonts w:ascii="Arial" w:hAnsi="Arial" w:cs="Arial"/>
          <w:i/>
          <w:sz w:val="24"/>
          <w:szCs w:val="24"/>
        </w:rPr>
        <w:t xml:space="preserve">  6.7 </w:t>
      </w:r>
      <w:r w:rsidRPr="004B28B6">
        <w:rPr>
          <w:rFonts w:ascii="Arial" w:hAnsi="Arial" w:cs="Arial"/>
          <w:sz w:val="24"/>
          <w:szCs w:val="24"/>
        </w:rPr>
        <w:t xml:space="preserve">mamy do czynienia wówczas, gdy na </w:t>
      </w:r>
      <w:r>
        <w:rPr>
          <w:rFonts w:ascii="Arial" w:hAnsi="Arial" w:cs="Arial"/>
          <w:sz w:val="24"/>
          <w:szCs w:val="24"/>
        </w:rPr>
        <w:t>dany projekt lub część projektu</w:t>
      </w:r>
      <w:r w:rsidRPr="004B28B6">
        <w:rPr>
          <w:rFonts w:ascii="Arial" w:hAnsi="Arial" w:cs="Arial"/>
          <w:sz w:val="24"/>
          <w:szCs w:val="24"/>
        </w:rPr>
        <w:t xml:space="preserve"> beneficjent uzyskuje środki z dwóch źródeł i </w:t>
      </w:r>
      <w:r>
        <w:rPr>
          <w:rFonts w:ascii="Arial" w:hAnsi="Arial" w:cs="Arial"/>
          <w:sz w:val="24"/>
          <w:szCs w:val="24"/>
        </w:rPr>
        <w:t xml:space="preserve">suma dotacji przekracza 100% </w:t>
      </w:r>
      <w:r w:rsidRPr="00E24A1D">
        <w:rPr>
          <w:rFonts w:ascii="Arial" w:hAnsi="Arial" w:cs="Arial"/>
          <w:sz w:val="24"/>
          <w:szCs w:val="24"/>
        </w:rPr>
        <w:t>wydatków kwalifikowalnych</w:t>
      </w:r>
      <w:r w:rsidRPr="004B28B6">
        <w:rPr>
          <w:rFonts w:ascii="Arial" w:hAnsi="Arial" w:cs="Arial"/>
          <w:sz w:val="24"/>
          <w:szCs w:val="24"/>
        </w:rPr>
        <w:t>.</w:t>
      </w:r>
    </w:p>
    <w:p w:rsidR="007A1791" w:rsidRPr="00A80886" w:rsidRDefault="007A1791" w:rsidP="007A1791">
      <w:pPr>
        <w:spacing w:after="0"/>
        <w:jc w:val="both"/>
        <w:rPr>
          <w:rFonts w:ascii="Arial" w:hAnsi="Arial" w:cs="Arial"/>
          <w:sz w:val="24"/>
          <w:szCs w:val="24"/>
        </w:rPr>
      </w:pPr>
    </w:p>
    <w:p w:rsidR="007A1791" w:rsidRPr="00A80886" w:rsidRDefault="00C622D6" w:rsidP="007A1791">
      <w:pPr>
        <w:spacing w:after="0"/>
        <w:ind w:firstLine="567"/>
        <w:jc w:val="both"/>
        <w:rPr>
          <w:rFonts w:ascii="Arial" w:hAnsi="Arial" w:cs="Arial"/>
          <w:sz w:val="24"/>
          <w:szCs w:val="24"/>
        </w:rPr>
      </w:pPr>
      <w:r>
        <w:rPr>
          <w:rFonts w:ascii="Arial" w:eastAsia="Univers-BoldPL" w:hAnsi="Arial" w:cs="Arial"/>
          <w:bCs/>
          <w:sz w:val="24"/>
          <w:szCs w:val="24"/>
        </w:rPr>
        <w:t>O</w:t>
      </w:r>
      <w:r w:rsidR="007A1791">
        <w:rPr>
          <w:rFonts w:ascii="Arial" w:eastAsia="Univers-BoldPL" w:hAnsi="Arial" w:cs="Arial"/>
          <w:bCs/>
          <w:sz w:val="24"/>
          <w:szCs w:val="24"/>
        </w:rPr>
        <w:t>cena projektu pod kątem montażu finansowego i źródeł finansowania,</w:t>
      </w:r>
      <w:r w:rsidR="007A1791" w:rsidRPr="004B28B6">
        <w:rPr>
          <w:rFonts w:ascii="Arial" w:eastAsia="Univers-BoldPL" w:hAnsi="Arial" w:cs="Arial"/>
          <w:bCs/>
          <w:sz w:val="24"/>
          <w:szCs w:val="24"/>
        </w:rPr>
        <w:t xml:space="preserve"> zostanie dokonana przez Komisję Oceny Projektów w ramach oceny formalnej i merytorycznej </w:t>
      </w:r>
      <w:r w:rsidR="007A1791" w:rsidRPr="00A80886">
        <w:rPr>
          <w:rFonts w:ascii="Arial" w:hAnsi="Arial" w:cs="Arial"/>
          <w:sz w:val="24"/>
          <w:szCs w:val="24"/>
          <w:shd w:val="clear" w:color="auto" w:fill="FFFFFF"/>
        </w:rPr>
        <w:t>w oparciu rozstrzygnięcia IZ</w:t>
      </w:r>
      <w:r w:rsidR="007A1791" w:rsidRPr="00A80886">
        <w:rPr>
          <w:rFonts w:ascii="Arial" w:hAnsi="Arial" w:cs="Arial"/>
          <w:sz w:val="24"/>
          <w:szCs w:val="24"/>
        </w:rPr>
        <w:t xml:space="preserve"> </w:t>
      </w:r>
      <w:r w:rsidR="007A1791" w:rsidRPr="00A80886">
        <w:rPr>
          <w:rStyle w:val="apple-converted-space"/>
          <w:rFonts w:ascii="Arial" w:hAnsi="Arial" w:cs="Arial"/>
          <w:sz w:val="24"/>
          <w:szCs w:val="24"/>
          <w:shd w:val="clear" w:color="auto" w:fill="FFFFFF"/>
        </w:rPr>
        <w:t> </w:t>
      </w:r>
      <w:r w:rsidR="007A1791" w:rsidRPr="00A80886">
        <w:rPr>
          <w:rFonts w:ascii="Arial" w:hAnsi="Arial" w:cs="Arial"/>
          <w:sz w:val="24"/>
          <w:szCs w:val="24"/>
          <w:shd w:val="clear" w:color="auto" w:fill="FFFFFF"/>
        </w:rPr>
        <w:t>oraz całość przedłożonej przez beneficjenta dokumentacji wniosku o dofinansowani</w:t>
      </w:r>
      <w:r w:rsidR="007A1791">
        <w:rPr>
          <w:rFonts w:ascii="Arial" w:hAnsi="Arial" w:cs="Arial"/>
          <w:sz w:val="24"/>
          <w:szCs w:val="24"/>
          <w:shd w:val="clear" w:color="auto" w:fill="FFFFFF"/>
        </w:rPr>
        <w:t>e</w:t>
      </w:r>
      <w:r w:rsidR="007A1791" w:rsidRPr="00A80886">
        <w:rPr>
          <w:rFonts w:ascii="Arial" w:hAnsi="Arial" w:cs="Arial"/>
          <w:sz w:val="24"/>
          <w:szCs w:val="24"/>
        </w:rPr>
        <w:t xml:space="preserve">. </w:t>
      </w:r>
    </w:p>
    <w:p w:rsidR="00C67BED" w:rsidRDefault="00C67BED" w:rsidP="007A1791">
      <w:pPr>
        <w:spacing w:after="0"/>
        <w:ind w:left="720" w:hanging="720"/>
        <w:jc w:val="both"/>
        <w:rPr>
          <w:rFonts w:ascii="Arial" w:eastAsia="Times New Roman" w:hAnsi="Arial" w:cs="Arial"/>
          <w:sz w:val="24"/>
          <w:szCs w:val="24"/>
        </w:rPr>
      </w:pPr>
    </w:p>
    <w:p w:rsidR="00C67BED" w:rsidRDefault="00C67BED" w:rsidP="00171B91">
      <w:pPr>
        <w:spacing w:after="0"/>
        <w:ind w:left="720"/>
        <w:jc w:val="both"/>
        <w:rPr>
          <w:rFonts w:ascii="Arial" w:eastAsia="Times New Roman" w:hAnsi="Arial" w:cs="Arial"/>
          <w:sz w:val="24"/>
          <w:szCs w:val="24"/>
        </w:rPr>
      </w:pPr>
    </w:p>
    <w:p w:rsidR="007A1791" w:rsidRPr="007A1791" w:rsidRDefault="007A1791" w:rsidP="007A1791">
      <w:pPr>
        <w:autoSpaceDE w:val="0"/>
        <w:autoSpaceDN w:val="0"/>
        <w:adjustRightInd w:val="0"/>
        <w:spacing w:after="0"/>
        <w:ind w:left="567" w:hanging="567"/>
        <w:jc w:val="both"/>
        <w:rPr>
          <w:rFonts w:ascii="Arial" w:hAnsi="Arial" w:cs="Arial"/>
          <w:b/>
          <w:sz w:val="24"/>
          <w:szCs w:val="24"/>
        </w:rPr>
      </w:pPr>
      <w:r w:rsidRPr="007A1791">
        <w:rPr>
          <w:rFonts w:ascii="Arial" w:eastAsia="Times New Roman" w:hAnsi="Arial" w:cs="Arial"/>
          <w:b/>
          <w:sz w:val="24"/>
          <w:szCs w:val="24"/>
        </w:rPr>
        <w:lastRenderedPageBreak/>
        <w:t>19).</w:t>
      </w:r>
      <w:r>
        <w:rPr>
          <w:rFonts w:ascii="Arial" w:eastAsia="Times New Roman" w:hAnsi="Arial" w:cs="Arial"/>
          <w:b/>
          <w:sz w:val="24"/>
          <w:szCs w:val="24"/>
        </w:rPr>
        <w:t xml:space="preserve">  </w:t>
      </w:r>
      <w:r w:rsidRPr="007A1791">
        <w:rPr>
          <w:rFonts w:ascii="Arial" w:hAnsi="Arial" w:cs="Arial"/>
          <w:b/>
          <w:sz w:val="24"/>
          <w:szCs w:val="24"/>
        </w:rPr>
        <w:t>Czy projekt mający na celu działalność pożytku publicznego należy traktować tak jak projekt bussinesowy (nastawiony na generowanie dochodu) w ramach analiz finansowych i ekonomicznych)?</w:t>
      </w:r>
    </w:p>
    <w:p w:rsidR="007A1791" w:rsidRDefault="007A1791" w:rsidP="007A1791">
      <w:pPr>
        <w:pStyle w:val="Akapitzlist"/>
        <w:jc w:val="both"/>
        <w:rPr>
          <w:rFonts w:ascii="Arial" w:hAnsi="Arial" w:cs="Arial"/>
          <w:b/>
          <w:sz w:val="24"/>
          <w:szCs w:val="24"/>
        </w:rPr>
      </w:pPr>
    </w:p>
    <w:p w:rsidR="007A1791" w:rsidRDefault="007A1791" w:rsidP="007A1791">
      <w:pPr>
        <w:pStyle w:val="Akapitzlist"/>
        <w:ind w:left="0" w:firstLine="567"/>
        <w:jc w:val="both"/>
        <w:rPr>
          <w:rFonts w:ascii="Arial" w:hAnsi="Arial" w:cs="Arial"/>
          <w:sz w:val="24"/>
          <w:szCs w:val="24"/>
        </w:rPr>
      </w:pPr>
      <w:r w:rsidRPr="007E5667">
        <w:rPr>
          <w:rFonts w:ascii="Arial" w:hAnsi="Arial" w:cs="Arial"/>
          <w:sz w:val="24"/>
          <w:szCs w:val="24"/>
          <w:lang w:val="pl-PL"/>
        </w:rPr>
        <w:t>Zgodnie z Ustawą</w:t>
      </w:r>
      <w:r>
        <w:rPr>
          <w:rFonts w:ascii="Arial" w:hAnsi="Arial" w:cs="Arial"/>
          <w:sz w:val="24"/>
          <w:szCs w:val="24"/>
          <w:lang w:val="pl-PL"/>
        </w:rPr>
        <w:t xml:space="preserve"> </w:t>
      </w:r>
      <w:r w:rsidRPr="00392701">
        <w:rPr>
          <w:rFonts w:ascii="Arial" w:hAnsi="Arial" w:cs="Arial"/>
          <w:sz w:val="24"/>
          <w:szCs w:val="24"/>
          <w:lang w:val="pl-PL"/>
        </w:rPr>
        <w:t xml:space="preserve">z dnia 24 kwietnia 2003 r. o działalności pożytku publicznego </w:t>
      </w:r>
      <w:r>
        <w:rPr>
          <w:rFonts w:ascii="Arial" w:hAnsi="Arial" w:cs="Arial"/>
          <w:sz w:val="24"/>
          <w:szCs w:val="24"/>
          <w:lang w:val="pl-PL"/>
        </w:rPr>
        <w:br/>
      </w:r>
      <w:r w:rsidRPr="00392701">
        <w:rPr>
          <w:rFonts w:ascii="Arial" w:hAnsi="Arial" w:cs="Arial"/>
          <w:sz w:val="24"/>
          <w:szCs w:val="24"/>
          <w:lang w:val="pl-PL"/>
        </w:rPr>
        <w:t xml:space="preserve">i o wolontariacie, działalność pożytku publicznego może być prowadzona także przez spółki akcyjne i spółki z ograniczoną odpowiedzialnością oraz kluby sportowe będące spółkami działającymi na podstawie przepisów ustawy z dnia 25 czerwca 2010 r. </w:t>
      </w:r>
      <w:r>
        <w:rPr>
          <w:rFonts w:ascii="Arial" w:hAnsi="Arial" w:cs="Arial"/>
          <w:sz w:val="24"/>
          <w:szCs w:val="24"/>
          <w:lang w:val="pl-PL"/>
        </w:rPr>
        <w:br/>
      </w:r>
      <w:r w:rsidRPr="00392701">
        <w:rPr>
          <w:rFonts w:ascii="Arial" w:hAnsi="Arial" w:cs="Arial"/>
          <w:sz w:val="24"/>
          <w:szCs w:val="24"/>
          <w:lang w:val="pl-PL"/>
        </w:rPr>
        <w:t xml:space="preserve">o sporcie (Dz. U. z 2014 r. poz. 715), które nie działają w celu osiągnięcia zysku oraz przeznaczają całość dochodu na realizację celów statutowych oraz nie przeznaczają zysku do podziału między swoich udziałowców, akcjonariuszy i pracowników. </w:t>
      </w:r>
    </w:p>
    <w:p w:rsidR="007A1791" w:rsidRDefault="007A1791" w:rsidP="007A1791">
      <w:pPr>
        <w:pStyle w:val="Akapitzlist"/>
        <w:ind w:left="0" w:firstLine="567"/>
        <w:jc w:val="both"/>
        <w:rPr>
          <w:rFonts w:ascii="Arial" w:hAnsi="Arial" w:cs="Arial"/>
          <w:sz w:val="24"/>
          <w:szCs w:val="24"/>
        </w:rPr>
      </w:pPr>
      <w:r w:rsidRPr="00392701">
        <w:rPr>
          <w:rFonts w:ascii="Arial" w:hAnsi="Arial" w:cs="Arial"/>
          <w:sz w:val="24"/>
          <w:szCs w:val="24"/>
          <w:lang w:val="pl-PL"/>
        </w:rPr>
        <w:t xml:space="preserve">Podmioty te to tzw. spółki non-profit. Jeżeli spółka nie spełnia któregoś </w:t>
      </w:r>
      <w:r>
        <w:rPr>
          <w:rFonts w:ascii="Arial" w:hAnsi="Arial" w:cs="Arial"/>
          <w:sz w:val="24"/>
          <w:szCs w:val="24"/>
          <w:lang w:val="pl-PL"/>
        </w:rPr>
        <w:br/>
      </w:r>
      <w:r w:rsidRPr="00392701">
        <w:rPr>
          <w:rFonts w:ascii="Arial" w:hAnsi="Arial" w:cs="Arial"/>
          <w:sz w:val="24"/>
          <w:szCs w:val="24"/>
          <w:lang w:val="pl-PL"/>
        </w:rPr>
        <w:t xml:space="preserve">z powyższych wymogów (np. przeznacza tylko część dochodu na realizację celów statutowych), </w:t>
      </w:r>
      <w:r w:rsidR="009D3610">
        <w:rPr>
          <w:rFonts w:ascii="Arial" w:hAnsi="Arial" w:cs="Arial"/>
          <w:sz w:val="24"/>
          <w:szCs w:val="24"/>
          <w:lang w:val="pl-PL"/>
        </w:rPr>
        <w:t>a działa w ramach przedmiotowej</w:t>
      </w:r>
      <w:r w:rsidRPr="00392701">
        <w:rPr>
          <w:rFonts w:ascii="Arial" w:hAnsi="Arial" w:cs="Arial"/>
          <w:sz w:val="24"/>
          <w:szCs w:val="24"/>
          <w:lang w:val="pl-PL"/>
        </w:rPr>
        <w:t xml:space="preserve"> ustawy, nie może zostać uznana za podmiot realizujący działalność pożytku publicznego. W przypadku tej formy działalności, odpowiednie zapisy o działalności poza sferą osiągania zysku powinny się znaleźć w umowie spółki lub w jej statucie.</w:t>
      </w:r>
    </w:p>
    <w:p w:rsidR="007A1791" w:rsidRDefault="007A1791" w:rsidP="007A1791">
      <w:pPr>
        <w:pStyle w:val="Akapitzlist"/>
        <w:ind w:left="0" w:firstLine="567"/>
        <w:jc w:val="both"/>
        <w:rPr>
          <w:rFonts w:ascii="Arial" w:hAnsi="Arial" w:cs="Arial"/>
          <w:sz w:val="24"/>
          <w:szCs w:val="24"/>
        </w:rPr>
      </w:pPr>
      <w:r>
        <w:rPr>
          <w:rFonts w:ascii="Arial" w:hAnsi="Arial" w:cs="Arial"/>
          <w:sz w:val="24"/>
          <w:szCs w:val="24"/>
          <w:lang w:val="pl-PL"/>
        </w:rPr>
        <w:t xml:space="preserve">Należy przy tym zaznaczyć, że powyższe zapisy nie eliminują możliwości osiągnięcia dochodów, a jedynie wskazują na konieczne jego przeznaczenie. Jeśli projekt generuje dochody, powinny one zostać odzwierciedlone w analizie finansowej </w:t>
      </w:r>
      <w:r>
        <w:rPr>
          <w:rFonts w:ascii="Arial" w:hAnsi="Arial" w:cs="Arial"/>
          <w:sz w:val="24"/>
          <w:szCs w:val="24"/>
          <w:lang w:val="pl-PL"/>
        </w:rPr>
        <w:br/>
        <w:t>i ekonomicznej, a w stosownych przypadkach należy zastosować art. 61 Rozporządzenia Parlamentu Europejskiego i Rady (UE) nr 1303/2013 z dnia 17 grudnia 2013 r. ustanawiającego wspólne przepisy dotyczące EFRR, EFS, FS, EFRROW oraz EFMiR.</w:t>
      </w:r>
    </w:p>
    <w:p w:rsidR="007A1791" w:rsidRDefault="007A1791" w:rsidP="007A1791">
      <w:pPr>
        <w:pStyle w:val="Akapitzlist"/>
        <w:ind w:left="0" w:firstLine="567"/>
        <w:jc w:val="both"/>
        <w:rPr>
          <w:rFonts w:ascii="Arial" w:hAnsi="Arial" w:cs="Arial"/>
          <w:sz w:val="24"/>
          <w:szCs w:val="24"/>
        </w:rPr>
      </w:pPr>
    </w:p>
    <w:p w:rsidR="007A1791" w:rsidRPr="007E5667" w:rsidRDefault="007A1791" w:rsidP="007A1791">
      <w:pPr>
        <w:pStyle w:val="Akapitzlist"/>
        <w:jc w:val="both"/>
        <w:rPr>
          <w:rFonts w:ascii="Arial" w:hAnsi="Arial" w:cs="Arial"/>
          <w:b/>
          <w:sz w:val="24"/>
          <w:szCs w:val="24"/>
        </w:rPr>
      </w:pPr>
    </w:p>
    <w:p w:rsidR="007A1791" w:rsidRDefault="007A1791" w:rsidP="007A1791">
      <w:pPr>
        <w:pStyle w:val="Akapitzlist"/>
        <w:ind w:left="567" w:hanging="567"/>
        <w:jc w:val="both"/>
        <w:rPr>
          <w:rFonts w:ascii="Arial" w:hAnsi="Arial" w:cs="Arial"/>
          <w:b/>
          <w:sz w:val="24"/>
          <w:szCs w:val="24"/>
        </w:rPr>
      </w:pPr>
      <w:r>
        <w:rPr>
          <w:rFonts w:ascii="Arial" w:hAnsi="Arial" w:cs="Arial"/>
          <w:b/>
          <w:sz w:val="24"/>
          <w:szCs w:val="24"/>
          <w:lang w:val="pl-PL"/>
        </w:rPr>
        <w:t>20). Które dokumenty należy obligatoryjnie złożyć razem z wnioskiem, a które można uzupełnić na etapie oceny</w:t>
      </w:r>
      <w:r w:rsidRPr="009A25F8">
        <w:rPr>
          <w:rFonts w:ascii="Arial" w:hAnsi="Arial" w:cs="Arial"/>
          <w:b/>
          <w:sz w:val="24"/>
          <w:szCs w:val="24"/>
        </w:rPr>
        <w:t xml:space="preserve">?  </w:t>
      </w:r>
    </w:p>
    <w:p w:rsidR="007A1791" w:rsidRDefault="007A1791" w:rsidP="007A1791">
      <w:pPr>
        <w:pStyle w:val="Akapitzlist"/>
        <w:ind w:left="567" w:hanging="567"/>
        <w:jc w:val="both"/>
        <w:rPr>
          <w:rFonts w:ascii="Arial" w:hAnsi="Arial" w:cs="Arial"/>
          <w:b/>
          <w:sz w:val="24"/>
          <w:szCs w:val="24"/>
        </w:rPr>
      </w:pPr>
    </w:p>
    <w:p w:rsidR="007A1791" w:rsidRPr="009A25F8" w:rsidRDefault="007A1791" w:rsidP="007A1791">
      <w:pPr>
        <w:pStyle w:val="Akapitzlist"/>
        <w:spacing w:after="0"/>
        <w:ind w:left="0" w:firstLine="567"/>
        <w:jc w:val="both"/>
        <w:rPr>
          <w:rFonts w:ascii="Arial" w:hAnsi="Arial" w:cs="Arial"/>
          <w:sz w:val="24"/>
          <w:szCs w:val="24"/>
        </w:rPr>
      </w:pPr>
      <w:r w:rsidRPr="009A25F8">
        <w:rPr>
          <w:rFonts w:ascii="Arial" w:hAnsi="Arial" w:cs="Arial"/>
          <w:sz w:val="24"/>
          <w:szCs w:val="24"/>
        </w:rPr>
        <w:t xml:space="preserve">Regulamin konkursu w </w:t>
      </w:r>
      <w:r w:rsidRPr="009A25F8">
        <w:rPr>
          <w:rFonts w:ascii="Arial" w:hAnsi="Arial" w:cs="Arial"/>
        </w:rPr>
        <w:t>§</w:t>
      </w:r>
      <w:r w:rsidRPr="009A25F8">
        <w:rPr>
          <w:rFonts w:ascii="Arial" w:hAnsi="Arial" w:cs="Arial"/>
          <w:sz w:val="24"/>
          <w:szCs w:val="24"/>
        </w:rPr>
        <w:t xml:space="preserve"> 10 określa zasady przygotowania wniosku wraz </w:t>
      </w:r>
      <w:r>
        <w:rPr>
          <w:rFonts w:ascii="Arial" w:hAnsi="Arial" w:cs="Arial"/>
          <w:sz w:val="24"/>
          <w:szCs w:val="24"/>
          <w:lang w:val="pl-PL"/>
        </w:rPr>
        <w:br/>
      </w:r>
      <w:r w:rsidRPr="009A25F8">
        <w:rPr>
          <w:rFonts w:ascii="Arial" w:hAnsi="Arial" w:cs="Arial"/>
          <w:sz w:val="24"/>
          <w:szCs w:val="24"/>
        </w:rPr>
        <w:t xml:space="preserve">z załącznikami, które są wymagane na etapie składania wniosku o dofinansowanie, </w:t>
      </w:r>
      <w:r>
        <w:rPr>
          <w:rFonts w:ascii="Arial" w:hAnsi="Arial" w:cs="Arial"/>
          <w:sz w:val="24"/>
          <w:szCs w:val="24"/>
          <w:lang w:val="pl-PL"/>
        </w:rPr>
        <w:br/>
      </w:r>
      <w:r w:rsidRPr="009A25F8">
        <w:rPr>
          <w:rFonts w:ascii="Arial" w:hAnsi="Arial" w:cs="Arial"/>
          <w:sz w:val="24"/>
          <w:szCs w:val="24"/>
        </w:rPr>
        <w:t xml:space="preserve">a szczegółowa lista załączników znajduje się w załączniku nr 1 do Regulaminu konkursu - </w:t>
      </w:r>
      <w:r w:rsidRPr="009E5DFD">
        <w:rPr>
          <w:rFonts w:ascii="Arial" w:hAnsi="Arial" w:cs="Arial"/>
          <w:i/>
          <w:sz w:val="24"/>
          <w:szCs w:val="24"/>
        </w:rPr>
        <w:t>Wzór wniosku o dofinansowanie pkt. E Załączniki</w:t>
      </w:r>
      <w:r w:rsidRPr="009A25F8">
        <w:rPr>
          <w:rFonts w:ascii="Arial" w:hAnsi="Arial" w:cs="Arial"/>
          <w:sz w:val="24"/>
          <w:szCs w:val="24"/>
        </w:rPr>
        <w:t xml:space="preserve">, a także w załączniku nr 4 do Regulaminu konkursu – </w:t>
      </w:r>
      <w:r w:rsidRPr="009E5DFD">
        <w:rPr>
          <w:rFonts w:ascii="Arial" w:hAnsi="Arial" w:cs="Arial"/>
          <w:i/>
          <w:sz w:val="24"/>
          <w:szCs w:val="24"/>
        </w:rPr>
        <w:t>Instrukcja do wypełniania załączników</w:t>
      </w:r>
      <w:r w:rsidRPr="009A25F8">
        <w:rPr>
          <w:rFonts w:ascii="Arial" w:hAnsi="Arial" w:cs="Arial"/>
          <w:sz w:val="24"/>
          <w:szCs w:val="24"/>
        </w:rPr>
        <w:t xml:space="preserve"> (str. </w:t>
      </w:r>
      <w:r w:rsidRPr="00D3685F">
        <w:rPr>
          <w:rFonts w:ascii="Arial" w:hAnsi="Arial" w:cs="Arial"/>
          <w:sz w:val="24"/>
          <w:szCs w:val="24"/>
        </w:rPr>
        <w:t>4).</w:t>
      </w:r>
      <w:r w:rsidRPr="009A25F8">
        <w:rPr>
          <w:rFonts w:ascii="Arial" w:hAnsi="Arial" w:cs="Arial"/>
          <w:sz w:val="24"/>
          <w:szCs w:val="24"/>
        </w:rPr>
        <w:t xml:space="preserve"> Zasady </w:t>
      </w:r>
      <w:r>
        <w:rPr>
          <w:rFonts w:ascii="Arial" w:hAnsi="Arial" w:cs="Arial"/>
          <w:sz w:val="24"/>
          <w:szCs w:val="24"/>
          <w:lang w:val="pl-PL"/>
        </w:rPr>
        <w:br/>
      </w:r>
      <w:r w:rsidRPr="009A25F8">
        <w:rPr>
          <w:rFonts w:ascii="Arial" w:hAnsi="Arial" w:cs="Arial"/>
          <w:sz w:val="24"/>
          <w:szCs w:val="24"/>
        </w:rPr>
        <w:t>i wymogi opracowania załączników określone zostały w ww. Instrukcji. Dokumenty</w:t>
      </w:r>
      <w:r>
        <w:rPr>
          <w:rFonts w:ascii="Arial" w:hAnsi="Arial" w:cs="Arial"/>
          <w:sz w:val="24"/>
          <w:szCs w:val="24"/>
          <w:lang w:val="pl-PL"/>
        </w:rPr>
        <w:t xml:space="preserve"> wymienione powyżej</w:t>
      </w:r>
      <w:r w:rsidRPr="009A25F8">
        <w:rPr>
          <w:rFonts w:ascii="Arial" w:hAnsi="Arial" w:cs="Arial"/>
          <w:sz w:val="24"/>
          <w:szCs w:val="24"/>
        </w:rPr>
        <w:t xml:space="preserve"> umieszczone zostały na stronie internetowej: </w:t>
      </w:r>
    </w:p>
    <w:p w:rsidR="007A1791" w:rsidRDefault="004D4C7B" w:rsidP="007A1791">
      <w:pPr>
        <w:pStyle w:val="Akapitzlist"/>
        <w:spacing w:after="0"/>
        <w:ind w:left="0"/>
        <w:jc w:val="both"/>
        <w:rPr>
          <w:rFonts w:ascii="Arial" w:hAnsi="Arial" w:cs="Arial"/>
          <w:sz w:val="24"/>
          <w:szCs w:val="24"/>
        </w:rPr>
      </w:pPr>
      <w:hyperlink r:id="rId13" w:history="1">
        <w:r w:rsidR="007A1791" w:rsidRPr="003474B5">
          <w:rPr>
            <w:rStyle w:val="Hipercze"/>
            <w:rFonts w:ascii="Arial" w:hAnsi="Arial" w:cs="Arial"/>
            <w:sz w:val="24"/>
            <w:szCs w:val="24"/>
          </w:rPr>
          <w:t>http://rpo.podkarpackie.pl/index.php/nabory-wnioskow/532-6-2-2-infrastruktura-pomocy-spolecznej</w:t>
        </w:r>
      </w:hyperlink>
    </w:p>
    <w:p w:rsidR="007A1791" w:rsidRPr="006C380D" w:rsidRDefault="007A1791" w:rsidP="007A1791">
      <w:pPr>
        <w:pStyle w:val="Tekstkomentarza"/>
        <w:suppressAutoHyphens w:val="0"/>
        <w:autoSpaceDN/>
        <w:spacing w:line="276" w:lineRule="auto"/>
        <w:ind w:firstLine="567"/>
        <w:jc w:val="both"/>
        <w:textAlignment w:val="auto"/>
        <w:rPr>
          <w:rFonts w:ascii="Arial" w:hAnsi="Arial" w:cs="Arial"/>
          <w:sz w:val="24"/>
          <w:szCs w:val="24"/>
        </w:rPr>
      </w:pPr>
      <w:r w:rsidRPr="009A25F8">
        <w:rPr>
          <w:rFonts w:ascii="Arial" w:hAnsi="Arial" w:cs="Arial"/>
          <w:sz w:val="24"/>
          <w:szCs w:val="24"/>
        </w:rPr>
        <w:t xml:space="preserve">Należy </w:t>
      </w:r>
      <w:r>
        <w:rPr>
          <w:rFonts w:ascii="Arial" w:hAnsi="Arial" w:cs="Arial"/>
          <w:sz w:val="24"/>
          <w:szCs w:val="24"/>
        </w:rPr>
        <w:t xml:space="preserve">zaznaczyć, że </w:t>
      </w:r>
      <w:r>
        <w:rPr>
          <w:rFonts w:ascii="Arial" w:hAnsi="Arial" w:cs="Arial"/>
          <w:sz w:val="24"/>
          <w:szCs w:val="24"/>
          <w:lang w:val="pl-PL"/>
        </w:rPr>
        <w:t>z</w:t>
      </w:r>
      <w:r w:rsidRPr="006C380D">
        <w:rPr>
          <w:rFonts w:ascii="Arial" w:hAnsi="Arial" w:cs="Arial"/>
          <w:sz w:val="24"/>
          <w:szCs w:val="24"/>
          <w:lang w:val="pl-PL"/>
        </w:rPr>
        <w:t>godnie z Regulaminem konkursu, odrzucone będą wnioski, bez wezwania do usunięcia braków:</w:t>
      </w:r>
    </w:p>
    <w:p w:rsidR="007A1791" w:rsidRPr="006C380D" w:rsidRDefault="007A1791" w:rsidP="007A1791">
      <w:pPr>
        <w:pStyle w:val="Tekstkomentarza"/>
        <w:numPr>
          <w:ilvl w:val="0"/>
          <w:numId w:val="21"/>
        </w:numPr>
        <w:suppressAutoHyphens w:val="0"/>
        <w:autoSpaceDN/>
        <w:spacing w:line="276" w:lineRule="auto"/>
        <w:ind w:left="426" w:hanging="426"/>
        <w:jc w:val="both"/>
        <w:textAlignment w:val="auto"/>
        <w:rPr>
          <w:rFonts w:ascii="Arial" w:hAnsi="Arial" w:cs="Arial"/>
          <w:sz w:val="24"/>
          <w:szCs w:val="24"/>
        </w:rPr>
      </w:pPr>
      <w:r>
        <w:rPr>
          <w:rFonts w:ascii="Arial" w:hAnsi="Arial" w:cs="Arial"/>
          <w:sz w:val="24"/>
          <w:szCs w:val="24"/>
          <w:lang w:val="pl-PL"/>
        </w:rPr>
        <w:t>do których nie załączono S</w:t>
      </w:r>
      <w:r w:rsidRPr="006C380D">
        <w:rPr>
          <w:rFonts w:ascii="Arial" w:hAnsi="Arial" w:cs="Arial"/>
          <w:sz w:val="24"/>
          <w:szCs w:val="24"/>
          <w:lang w:val="pl-PL"/>
        </w:rPr>
        <w:t>tudium wykonalności</w:t>
      </w:r>
      <w:r>
        <w:rPr>
          <w:rFonts w:ascii="Arial" w:hAnsi="Arial" w:cs="Arial"/>
          <w:sz w:val="24"/>
          <w:szCs w:val="24"/>
          <w:lang w:val="pl-PL"/>
        </w:rPr>
        <w:t xml:space="preserve"> </w:t>
      </w:r>
      <w:r w:rsidRPr="009A25F8">
        <w:rPr>
          <w:rFonts w:ascii="Arial" w:hAnsi="Arial" w:cs="Arial"/>
          <w:sz w:val="24"/>
          <w:szCs w:val="24"/>
        </w:rPr>
        <w:t>(zał. nr 1 do wniosku)</w:t>
      </w:r>
      <w:r w:rsidRPr="006C380D">
        <w:rPr>
          <w:rFonts w:ascii="Arial" w:hAnsi="Arial" w:cs="Arial"/>
          <w:sz w:val="24"/>
          <w:szCs w:val="24"/>
          <w:lang w:val="pl-PL"/>
        </w:rPr>
        <w:t>, albo</w:t>
      </w:r>
    </w:p>
    <w:p w:rsidR="007A1791" w:rsidRPr="006C380D" w:rsidRDefault="007A1791" w:rsidP="007A1791">
      <w:pPr>
        <w:pStyle w:val="Tekstkomentarza"/>
        <w:numPr>
          <w:ilvl w:val="0"/>
          <w:numId w:val="21"/>
        </w:numPr>
        <w:suppressAutoHyphens w:val="0"/>
        <w:autoSpaceDN/>
        <w:spacing w:line="276" w:lineRule="auto"/>
        <w:ind w:left="426" w:hanging="426"/>
        <w:jc w:val="both"/>
        <w:textAlignment w:val="auto"/>
        <w:rPr>
          <w:rFonts w:ascii="Arial" w:hAnsi="Arial" w:cs="Arial"/>
          <w:sz w:val="24"/>
          <w:szCs w:val="24"/>
        </w:rPr>
      </w:pPr>
      <w:r w:rsidRPr="006C380D">
        <w:rPr>
          <w:rFonts w:ascii="Arial" w:hAnsi="Arial" w:cs="Arial"/>
          <w:sz w:val="24"/>
          <w:szCs w:val="24"/>
          <w:lang w:val="pl-PL"/>
        </w:rPr>
        <w:t>do których nie załączono załącznika nr 2</w:t>
      </w:r>
      <w:r>
        <w:rPr>
          <w:rFonts w:ascii="Arial" w:hAnsi="Arial" w:cs="Arial"/>
          <w:sz w:val="24"/>
          <w:szCs w:val="24"/>
          <w:lang w:val="pl-PL"/>
        </w:rPr>
        <w:t xml:space="preserve"> do wniosku</w:t>
      </w:r>
      <w:r w:rsidRPr="006C380D">
        <w:rPr>
          <w:rFonts w:ascii="Arial" w:hAnsi="Arial" w:cs="Arial"/>
          <w:sz w:val="24"/>
          <w:szCs w:val="24"/>
          <w:lang w:val="pl-PL"/>
        </w:rPr>
        <w:t xml:space="preserve"> </w:t>
      </w:r>
      <w:r w:rsidRPr="006C380D">
        <w:rPr>
          <w:rFonts w:ascii="Arial" w:hAnsi="Arial" w:cs="Arial"/>
          <w:i/>
          <w:sz w:val="24"/>
          <w:szCs w:val="24"/>
          <w:lang w:val="pl-PL"/>
        </w:rPr>
        <w:t>Specyfikacja</w:t>
      </w:r>
      <w:r w:rsidRPr="006C380D">
        <w:rPr>
          <w:rFonts w:ascii="Arial" w:hAnsi="Arial" w:cs="Arial"/>
          <w:sz w:val="24"/>
          <w:szCs w:val="24"/>
          <w:lang w:val="pl-PL"/>
        </w:rPr>
        <w:t xml:space="preserve"> </w:t>
      </w:r>
      <w:r w:rsidRPr="006C380D">
        <w:rPr>
          <w:rFonts w:ascii="Arial" w:hAnsi="Arial" w:cs="Arial"/>
          <w:i/>
          <w:sz w:val="24"/>
          <w:szCs w:val="24"/>
        </w:rPr>
        <w:t>dotycząc</w:t>
      </w:r>
      <w:r w:rsidRPr="006C380D">
        <w:rPr>
          <w:rFonts w:ascii="Arial" w:hAnsi="Arial" w:cs="Arial"/>
          <w:i/>
          <w:sz w:val="24"/>
          <w:szCs w:val="24"/>
          <w:lang w:val="pl-PL"/>
        </w:rPr>
        <w:t>a</w:t>
      </w:r>
      <w:r w:rsidRPr="006C380D">
        <w:rPr>
          <w:rFonts w:ascii="Arial" w:hAnsi="Arial" w:cs="Arial"/>
          <w:i/>
          <w:sz w:val="24"/>
          <w:szCs w:val="24"/>
        </w:rPr>
        <w:t xml:space="preserve"> kryteriów oceny merytorycznej projektu</w:t>
      </w:r>
      <w:r w:rsidRPr="006C380D">
        <w:rPr>
          <w:rFonts w:ascii="Arial" w:hAnsi="Arial" w:cs="Arial"/>
          <w:sz w:val="24"/>
          <w:szCs w:val="24"/>
          <w:lang w:val="pl-PL"/>
        </w:rPr>
        <w:t>,</w:t>
      </w:r>
    </w:p>
    <w:p w:rsidR="007A1791" w:rsidRPr="006C380D" w:rsidRDefault="007A1791" w:rsidP="007A1791">
      <w:pPr>
        <w:pStyle w:val="Tekstkomentarza"/>
        <w:numPr>
          <w:ilvl w:val="0"/>
          <w:numId w:val="21"/>
        </w:numPr>
        <w:suppressAutoHyphens w:val="0"/>
        <w:autoSpaceDN/>
        <w:spacing w:line="276" w:lineRule="auto"/>
        <w:ind w:left="426" w:hanging="426"/>
        <w:jc w:val="both"/>
        <w:textAlignment w:val="auto"/>
        <w:rPr>
          <w:rFonts w:ascii="Arial" w:hAnsi="Arial" w:cs="Arial"/>
          <w:sz w:val="24"/>
          <w:szCs w:val="24"/>
        </w:rPr>
      </w:pPr>
      <w:r w:rsidRPr="006C380D">
        <w:rPr>
          <w:rFonts w:ascii="Arial" w:hAnsi="Arial" w:cs="Arial"/>
          <w:sz w:val="24"/>
          <w:szCs w:val="24"/>
          <w:lang w:val="pl-PL"/>
        </w:rPr>
        <w:t xml:space="preserve">w których </w:t>
      </w:r>
      <w:r w:rsidRPr="006C380D">
        <w:rPr>
          <w:rFonts w:ascii="Arial" w:hAnsi="Arial" w:cs="Arial"/>
          <w:sz w:val="24"/>
          <w:szCs w:val="24"/>
        </w:rPr>
        <w:t>załącz</w:t>
      </w:r>
      <w:r w:rsidRPr="006C380D">
        <w:rPr>
          <w:rFonts w:ascii="Arial" w:hAnsi="Arial" w:cs="Arial"/>
          <w:sz w:val="24"/>
          <w:szCs w:val="24"/>
          <w:lang w:val="pl-PL"/>
        </w:rPr>
        <w:t>ona</w:t>
      </w:r>
      <w:r w:rsidRPr="006C380D">
        <w:rPr>
          <w:rFonts w:ascii="Arial" w:hAnsi="Arial" w:cs="Arial"/>
          <w:sz w:val="24"/>
          <w:szCs w:val="24"/>
        </w:rPr>
        <w:t xml:space="preserve"> </w:t>
      </w:r>
      <w:r w:rsidRPr="006C380D">
        <w:rPr>
          <w:rFonts w:ascii="Arial" w:hAnsi="Arial" w:cs="Arial"/>
          <w:i/>
          <w:sz w:val="24"/>
          <w:szCs w:val="24"/>
        </w:rPr>
        <w:t>Specyfikacj</w:t>
      </w:r>
      <w:r w:rsidRPr="006C380D">
        <w:rPr>
          <w:rFonts w:ascii="Arial" w:hAnsi="Arial" w:cs="Arial"/>
          <w:i/>
          <w:sz w:val="24"/>
          <w:szCs w:val="24"/>
          <w:lang w:val="pl-PL"/>
        </w:rPr>
        <w:t>a dotycząca kryteriów (…)</w:t>
      </w:r>
      <w:r w:rsidRPr="006C380D">
        <w:rPr>
          <w:rFonts w:ascii="Arial" w:hAnsi="Arial" w:cs="Arial"/>
          <w:sz w:val="24"/>
          <w:szCs w:val="24"/>
        </w:rPr>
        <w:t xml:space="preserve"> nie zaw</w:t>
      </w:r>
      <w:r w:rsidRPr="006C380D">
        <w:rPr>
          <w:rFonts w:ascii="Arial" w:hAnsi="Arial" w:cs="Arial"/>
          <w:sz w:val="24"/>
          <w:szCs w:val="24"/>
          <w:lang w:val="pl-PL"/>
        </w:rPr>
        <w:t>iera</w:t>
      </w:r>
      <w:r w:rsidRPr="006C380D">
        <w:rPr>
          <w:rFonts w:ascii="Arial" w:hAnsi="Arial" w:cs="Arial"/>
          <w:sz w:val="24"/>
          <w:szCs w:val="24"/>
        </w:rPr>
        <w:t xml:space="preserve"> informacji dotycząc</w:t>
      </w:r>
      <w:r w:rsidRPr="006C380D">
        <w:rPr>
          <w:rFonts w:ascii="Arial" w:hAnsi="Arial" w:cs="Arial"/>
          <w:sz w:val="24"/>
          <w:szCs w:val="24"/>
          <w:lang w:val="pl-PL"/>
        </w:rPr>
        <w:t>ej</w:t>
      </w:r>
      <w:r w:rsidRPr="006C380D">
        <w:rPr>
          <w:rFonts w:ascii="Arial" w:hAnsi="Arial" w:cs="Arial"/>
          <w:sz w:val="24"/>
          <w:szCs w:val="24"/>
        </w:rPr>
        <w:t xml:space="preserve"> wszystkich obowiązujących kryteriów w konkursie</w:t>
      </w:r>
      <w:r w:rsidRPr="006C380D">
        <w:rPr>
          <w:rFonts w:ascii="Arial" w:hAnsi="Arial" w:cs="Arial"/>
          <w:sz w:val="24"/>
          <w:szCs w:val="24"/>
          <w:lang w:val="pl-PL"/>
        </w:rPr>
        <w:t>.</w:t>
      </w:r>
    </w:p>
    <w:p w:rsidR="007A1791" w:rsidRDefault="007A1791" w:rsidP="007A1791">
      <w:pPr>
        <w:pStyle w:val="Akapitzlist"/>
        <w:spacing w:after="0"/>
        <w:ind w:left="0" w:firstLine="567"/>
        <w:jc w:val="both"/>
        <w:rPr>
          <w:rFonts w:ascii="Arial" w:hAnsi="Arial" w:cs="Arial"/>
          <w:sz w:val="24"/>
          <w:szCs w:val="24"/>
        </w:rPr>
      </w:pPr>
    </w:p>
    <w:p w:rsidR="007A1791" w:rsidRPr="00A52643" w:rsidRDefault="007A1791" w:rsidP="007A1791">
      <w:pPr>
        <w:pStyle w:val="Akapitzlist"/>
        <w:spacing w:after="0"/>
        <w:ind w:left="0" w:firstLine="567"/>
        <w:jc w:val="both"/>
        <w:rPr>
          <w:rFonts w:ascii="Arial" w:hAnsi="Arial" w:cs="Arial"/>
          <w:sz w:val="24"/>
          <w:szCs w:val="24"/>
        </w:rPr>
      </w:pPr>
      <w:r>
        <w:rPr>
          <w:rFonts w:ascii="Arial" w:hAnsi="Arial" w:cs="Arial"/>
          <w:sz w:val="24"/>
          <w:szCs w:val="24"/>
          <w:lang w:val="pl-PL"/>
        </w:rPr>
        <w:lastRenderedPageBreak/>
        <w:t>Należy jednak mieć na uwadze, że brak pozostałych wymaganych załączników na etapie składania wniosku, tworzy bardzo duże ryzyko wystąpienia istotnej modyfikacji w projekcie, która skutkuje negatywną oceną wniosku o dofinansowanie. Zasadą generalną, powinna być zatem pełna kompletność wniosku i załączników na etapie ich składania.</w:t>
      </w:r>
    </w:p>
    <w:p w:rsidR="007A1791" w:rsidRPr="0035499F" w:rsidRDefault="007A1791" w:rsidP="007A1791">
      <w:pPr>
        <w:pStyle w:val="Akapitzlist"/>
        <w:ind w:left="0"/>
        <w:jc w:val="both"/>
        <w:rPr>
          <w:rFonts w:ascii="Arial" w:hAnsi="Arial" w:cs="Arial"/>
          <w:sz w:val="24"/>
          <w:szCs w:val="24"/>
        </w:rPr>
      </w:pPr>
    </w:p>
    <w:p w:rsidR="007A1791" w:rsidRDefault="007A1791" w:rsidP="007A1791">
      <w:pPr>
        <w:ind w:left="360" w:hanging="360"/>
        <w:jc w:val="both"/>
        <w:rPr>
          <w:rFonts w:ascii="Arial" w:hAnsi="Arial" w:cs="Arial"/>
          <w:b/>
          <w:sz w:val="24"/>
          <w:szCs w:val="24"/>
        </w:rPr>
      </w:pPr>
      <w:r>
        <w:rPr>
          <w:rFonts w:ascii="Arial" w:hAnsi="Arial" w:cs="Arial"/>
          <w:b/>
          <w:sz w:val="24"/>
          <w:szCs w:val="24"/>
        </w:rPr>
        <w:t xml:space="preserve">21). </w:t>
      </w:r>
      <w:r w:rsidRPr="007A1791">
        <w:rPr>
          <w:rFonts w:ascii="Arial" w:hAnsi="Arial" w:cs="Arial"/>
          <w:b/>
          <w:sz w:val="24"/>
          <w:szCs w:val="24"/>
        </w:rPr>
        <w:t>Czy dokumenty takie jak: decyzja o lokalizacji inwestycji celu publicznego, pozwolenie na budowę, decyzja środowiskowa muszą być wydane „na wnioskodawcę” czy mogą zostać „przeniesione” w trakcie realizacji projektu?</w:t>
      </w:r>
    </w:p>
    <w:p w:rsidR="007A1791" w:rsidRDefault="007A1791" w:rsidP="007A1791">
      <w:pPr>
        <w:ind w:firstLine="567"/>
        <w:jc w:val="both"/>
        <w:rPr>
          <w:rFonts w:ascii="Arial" w:eastAsia="Times New Roman" w:hAnsi="Arial" w:cs="Arial"/>
          <w:sz w:val="24"/>
          <w:szCs w:val="24"/>
        </w:rPr>
      </w:pPr>
      <w:bookmarkStart w:id="0" w:name="_Toc435780247"/>
      <w:r w:rsidRPr="00AA2D68">
        <w:rPr>
          <w:rFonts w:ascii="Arial" w:eastAsia="Times New Roman" w:hAnsi="Arial" w:cs="Arial"/>
          <w:sz w:val="24"/>
          <w:szCs w:val="24"/>
        </w:rPr>
        <w:t xml:space="preserve">Zgodnie z </w:t>
      </w:r>
      <w:r w:rsidRPr="00AA2D68">
        <w:rPr>
          <w:rFonts w:ascii="Arial" w:eastAsia="Times New Roman" w:hAnsi="Arial" w:cs="Arial"/>
          <w:i/>
          <w:sz w:val="24"/>
          <w:szCs w:val="24"/>
        </w:rPr>
        <w:t>Instrukcją wypełniania załączników do wniosku</w:t>
      </w:r>
      <w:r w:rsidRPr="00AA2D68">
        <w:rPr>
          <w:rFonts w:ascii="Arial" w:eastAsia="Times New Roman" w:hAnsi="Arial" w:cs="Arial"/>
          <w:sz w:val="24"/>
          <w:szCs w:val="24"/>
        </w:rPr>
        <w:t>, dokumenty dotyczące zagospodarowania przestrzennego</w:t>
      </w:r>
      <w:bookmarkEnd w:id="0"/>
      <w:r w:rsidRPr="00AA2D68">
        <w:rPr>
          <w:rFonts w:ascii="Arial" w:eastAsia="Times New Roman" w:hAnsi="Arial" w:cs="Arial"/>
          <w:sz w:val="24"/>
          <w:szCs w:val="24"/>
        </w:rPr>
        <w:t xml:space="preserve"> (kopia decyzji o warunkach zabudowy lub kopia decyzji o ustaleniu lokalizacji inwestycji celu publicznego lub wypis i wyrys </w:t>
      </w:r>
      <w:r>
        <w:rPr>
          <w:rFonts w:ascii="Arial" w:eastAsia="Times New Roman" w:hAnsi="Arial" w:cs="Arial"/>
          <w:sz w:val="24"/>
          <w:szCs w:val="24"/>
        </w:rPr>
        <w:br/>
      </w:r>
      <w:r w:rsidRPr="00AA2D68">
        <w:rPr>
          <w:rFonts w:ascii="Arial" w:eastAsia="Times New Roman" w:hAnsi="Arial" w:cs="Arial"/>
          <w:sz w:val="24"/>
          <w:szCs w:val="24"/>
        </w:rPr>
        <w:t xml:space="preserve">z miejscowego planu zagospodarowania przestrzennego), powinny być aktualne oraz </w:t>
      </w:r>
      <w:r>
        <w:rPr>
          <w:rFonts w:ascii="Arial" w:eastAsia="Times New Roman" w:hAnsi="Arial" w:cs="Arial"/>
          <w:sz w:val="24"/>
          <w:szCs w:val="24"/>
        </w:rPr>
        <w:br/>
      </w:r>
      <w:r w:rsidRPr="00AA2D68">
        <w:rPr>
          <w:rFonts w:ascii="Arial" w:eastAsia="Times New Roman" w:hAnsi="Arial" w:cs="Arial"/>
          <w:sz w:val="24"/>
          <w:szCs w:val="24"/>
        </w:rPr>
        <w:t>obejmować wszystkie nieruchomości, na terenie których zaplanowano realizację inwestycji, z wyjątkiem zakresu, dla którego uzyskano pozwolenie na budowę. Decyzje powinny być opatrzone adnotacją organu, który je wydał, że są ostateczne – tj. takie, dla których nie przysługuje prawo do skutecznego wniesienia odwołania lub dla których upłynął termin na wniesienie skargi do sądu.</w:t>
      </w:r>
    </w:p>
    <w:p w:rsidR="007A1791" w:rsidRDefault="007A1791" w:rsidP="007A1791">
      <w:pPr>
        <w:ind w:firstLine="567"/>
        <w:jc w:val="both"/>
        <w:rPr>
          <w:rFonts w:ascii="Arial" w:hAnsi="Arial" w:cs="Arial"/>
          <w:sz w:val="24"/>
          <w:szCs w:val="24"/>
        </w:rPr>
      </w:pPr>
      <w:r w:rsidRPr="0002264F">
        <w:rPr>
          <w:rFonts w:ascii="Arial" w:hAnsi="Arial" w:cs="Arial"/>
          <w:sz w:val="24"/>
          <w:szCs w:val="24"/>
        </w:rPr>
        <w:t xml:space="preserve">W odniesieniu do zakresu rzeczowego, dla którego wnioskodawca nie posiada pozwolenia na budowę, należy przedstawić dokumenty dotyczące warunków </w:t>
      </w:r>
      <w:r>
        <w:rPr>
          <w:rFonts w:ascii="Arial" w:hAnsi="Arial" w:cs="Arial"/>
          <w:sz w:val="24"/>
          <w:szCs w:val="24"/>
        </w:rPr>
        <w:t>zagospodarowania przestrzennego.</w:t>
      </w:r>
    </w:p>
    <w:p w:rsidR="007A1791" w:rsidRPr="00AA2D68" w:rsidRDefault="007A1791" w:rsidP="007A1791">
      <w:pPr>
        <w:ind w:firstLine="567"/>
        <w:rPr>
          <w:rFonts w:ascii="Arial" w:eastAsia="Times New Roman" w:hAnsi="Arial" w:cs="Arial"/>
          <w:sz w:val="24"/>
          <w:szCs w:val="24"/>
        </w:rPr>
      </w:pPr>
      <w:r w:rsidRPr="00AA2D68">
        <w:rPr>
          <w:rFonts w:ascii="Arial" w:eastAsia="Times New Roman" w:hAnsi="Arial" w:cs="Arial"/>
          <w:sz w:val="24"/>
          <w:szCs w:val="24"/>
        </w:rPr>
        <w:t xml:space="preserve">Należy </w:t>
      </w:r>
      <w:r>
        <w:rPr>
          <w:rFonts w:ascii="Arial" w:eastAsia="Times New Roman" w:hAnsi="Arial" w:cs="Arial"/>
          <w:sz w:val="24"/>
          <w:szCs w:val="24"/>
        </w:rPr>
        <w:t xml:space="preserve">wówczas </w:t>
      </w:r>
      <w:r w:rsidRPr="00AA2D68">
        <w:rPr>
          <w:rFonts w:ascii="Arial" w:eastAsia="Times New Roman" w:hAnsi="Arial" w:cs="Arial"/>
          <w:sz w:val="24"/>
          <w:szCs w:val="24"/>
        </w:rPr>
        <w:t>przedstawić odpowiednio:</w:t>
      </w:r>
    </w:p>
    <w:p w:rsidR="007A1791" w:rsidRPr="00AA2D68" w:rsidRDefault="007A1791" w:rsidP="007A1791">
      <w:pPr>
        <w:numPr>
          <w:ilvl w:val="0"/>
          <w:numId w:val="20"/>
        </w:numPr>
        <w:spacing w:after="0"/>
        <w:ind w:left="284" w:hanging="284"/>
        <w:jc w:val="both"/>
        <w:rPr>
          <w:rFonts w:ascii="Arial" w:eastAsia="Times New Roman" w:hAnsi="Arial" w:cs="Arial"/>
          <w:sz w:val="24"/>
          <w:szCs w:val="24"/>
        </w:rPr>
      </w:pPr>
      <w:r w:rsidRPr="00AA2D68">
        <w:rPr>
          <w:rFonts w:ascii="Arial" w:eastAsia="Times New Roman" w:hAnsi="Arial" w:cs="Arial"/>
          <w:sz w:val="24"/>
          <w:szCs w:val="24"/>
        </w:rPr>
        <w:t xml:space="preserve">wypis i wyrys z obowiązującego miejscowego planu zagospodarowania przestrzennego, albo zaświadczenie o przeznaczeniu nieruchomości </w:t>
      </w:r>
      <w:r>
        <w:rPr>
          <w:rFonts w:ascii="Arial" w:eastAsia="Times New Roman" w:hAnsi="Arial" w:cs="Arial"/>
          <w:sz w:val="24"/>
          <w:szCs w:val="24"/>
        </w:rPr>
        <w:br/>
      </w:r>
      <w:r w:rsidRPr="00AA2D68">
        <w:rPr>
          <w:rFonts w:ascii="Arial" w:eastAsia="Times New Roman" w:hAnsi="Arial" w:cs="Arial"/>
          <w:sz w:val="24"/>
          <w:szCs w:val="24"/>
        </w:rPr>
        <w:t>w obowiązującym miejscowym planie zagospodarowania przestrzennego,</w:t>
      </w:r>
      <w:r>
        <w:rPr>
          <w:rFonts w:ascii="Arial" w:eastAsia="Times New Roman" w:hAnsi="Arial" w:cs="Arial"/>
          <w:sz w:val="24"/>
          <w:szCs w:val="24"/>
        </w:rPr>
        <w:t xml:space="preserve"> lub</w:t>
      </w:r>
    </w:p>
    <w:p w:rsidR="007A1791" w:rsidRPr="00AA2D68" w:rsidRDefault="007A1791" w:rsidP="007A1791">
      <w:pPr>
        <w:numPr>
          <w:ilvl w:val="0"/>
          <w:numId w:val="20"/>
        </w:numPr>
        <w:spacing w:after="0"/>
        <w:ind w:left="284" w:hanging="284"/>
        <w:jc w:val="both"/>
        <w:rPr>
          <w:rFonts w:ascii="Arial" w:eastAsia="Times New Roman" w:hAnsi="Arial" w:cs="Arial"/>
          <w:sz w:val="24"/>
          <w:szCs w:val="24"/>
        </w:rPr>
      </w:pPr>
      <w:r w:rsidRPr="00AA2D68">
        <w:rPr>
          <w:rFonts w:ascii="Arial" w:eastAsia="Times New Roman" w:hAnsi="Arial" w:cs="Arial"/>
          <w:sz w:val="24"/>
          <w:szCs w:val="24"/>
        </w:rPr>
        <w:t xml:space="preserve">kopię ostatecznej decyzji o lokalizacji inwestycji celu publicznego, </w:t>
      </w:r>
      <w:r>
        <w:rPr>
          <w:rFonts w:ascii="Arial" w:eastAsia="Times New Roman" w:hAnsi="Arial" w:cs="Arial"/>
          <w:sz w:val="24"/>
          <w:szCs w:val="24"/>
        </w:rPr>
        <w:t>lub</w:t>
      </w:r>
    </w:p>
    <w:p w:rsidR="007A1791" w:rsidRPr="00AA2D68" w:rsidRDefault="007A1791" w:rsidP="007A1791">
      <w:pPr>
        <w:numPr>
          <w:ilvl w:val="0"/>
          <w:numId w:val="20"/>
        </w:numPr>
        <w:spacing w:after="0"/>
        <w:ind w:left="284" w:hanging="284"/>
        <w:jc w:val="both"/>
        <w:rPr>
          <w:rFonts w:ascii="Arial" w:eastAsia="Times New Roman" w:hAnsi="Arial" w:cs="Arial"/>
          <w:sz w:val="24"/>
          <w:szCs w:val="24"/>
        </w:rPr>
      </w:pPr>
      <w:r w:rsidRPr="00AA2D68">
        <w:rPr>
          <w:rFonts w:ascii="Arial" w:eastAsia="Times New Roman" w:hAnsi="Arial" w:cs="Arial"/>
          <w:sz w:val="24"/>
          <w:szCs w:val="24"/>
        </w:rPr>
        <w:t>kopię ostatecznej decyzji o warunkach zabudowy.</w:t>
      </w:r>
    </w:p>
    <w:p w:rsidR="007A1791" w:rsidRPr="00013BEC" w:rsidRDefault="007A1791" w:rsidP="007A1791">
      <w:pPr>
        <w:ind w:left="720" w:hanging="153"/>
        <w:rPr>
          <w:rFonts w:cs="Arial"/>
          <w:sz w:val="6"/>
          <w:szCs w:val="6"/>
        </w:rPr>
      </w:pPr>
    </w:p>
    <w:p w:rsidR="007A1791" w:rsidRDefault="007A1791" w:rsidP="007A1791">
      <w:pPr>
        <w:ind w:firstLine="567"/>
        <w:jc w:val="both"/>
        <w:rPr>
          <w:rFonts w:ascii="Arial" w:hAnsi="Arial" w:cs="Arial"/>
          <w:sz w:val="24"/>
          <w:szCs w:val="24"/>
        </w:rPr>
      </w:pPr>
      <w:r w:rsidRPr="00AA2D68">
        <w:rPr>
          <w:rFonts w:ascii="Arial" w:hAnsi="Arial" w:cs="Arial"/>
          <w:sz w:val="24"/>
          <w:szCs w:val="24"/>
        </w:rPr>
        <w:t>Dokumenty potwierdzające uprawnienia do rozpoczęcia robót budowlanych (pozwolenie na budowę, zgłoszenie robót budowlanych) powinny obejmować cały zakres robót budowlanych objętych projektem, a także być aktualne – tj. umożliwiać rozpoczęcie realizacji robót zgodnie z harmonogramem określonym we wniosku o dofinansowanie.</w:t>
      </w:r>
    </w:p>
    <w:p w:rsidR="007A1791" w:rsidRPr="0002264F" w:rsidRDefault="007A1791" w:rsidP="007A1791">
      <w:pPr>
        <w:ind w:firstLine="567"/>
        <w:jc w:val="both"/>
        <w:rPr>
          <w:rFonts w:ascii="Arial" w:hAnsi="Arial" w:cs="Arial"/>
          <w:sz w:val="24"/>
          <w:szCs w:val="24"/>
        </w:rPr>
      </w:pPr>
      <w:r w:rsidRPr="0002264F">
        <w:rPr>
          <w:rFonts w:ascii="Arial" w:hAnsi="Arial" w:cs="Arial"/>
          <w:sz w:val="24"/>
          <w:szCs w:val="24"/>
        </w:rPr>
        <w:t>Prawomocne pozwolenie na budowę / zgłoszenie robót z potwierdzeniem braku sprzeciwu właściwego organu administracji architektoniczno-budowlanej, obejmujące cały zakres rzeczowy projektu, należy dostarczyć najpóźniej w terminie 7 dni roboczych od otrzymania informacji o wyborze projektu do dofinansowania.</w:t>
      </w:r>
    </w:p>
    <w:p w:rsidR="007A1791" w:rsidRDefault="007A1791" w:rsidP="007A1791">
      <w:pPr>
        <w:ind w:firstLine="567"/>
        <w:jc w:val="both"/>
        <w:rPr>
          <w:rFonts w:ascii="Arial" w:hAnsi="Arial" w:cs="Arial"/>
          <w:sz w:val="24"/>
          <w:szCs w:val="24"/>
        </w:rPr>
      </w:pPr>
      <w:r w:rsidRPr="0002264F">
        <w:rPr>
          <w:rFonts w:ascii="Arial" w:hAnsi="Arial" w:cs="Arial"/>
          <w:sz w:val="24"/>
          <w:szCs w:val="24"/>
        </w:rPr>
        <w:t xml:space="preserve">Warto pamiętać, że na etapie oceny merytorycznej premiuje się projekty, które przygotowane są do realizacji, tj. nie posiadają barier administracyjnych zagrażających ich wykonaniu. Punkty przyznawane będą w przypadku posiadania prawomocnego, ważnego pozwolenia na budowę albo dokonania zgłoszenia budowy i posiadania potwierdzenia organu administracji budowlanej o braku sprzeciwu dla takiego zgłoszenia (lub brak obowiązku posiadania takiej decyzji lub dokonania zgłoszenia do realizacji </w:t>
      </w:r>
      <w:r w:rsidRPr="0002264F">
        <w:rPr>
          <w:rFonts w:ascii="Arial" w:hAnsi="Arial" w:cs="Arial"/>
          <w:sz w:val="24"/>
          <w:szCs w:val="24"/>
        </w:rPr>
        <w:lastRenderedPageBreak/>
        <w:t xml:space="preserve">projektu). Punkty będą przyznawane tylko, gdy dokumenty wymienione powyżej zostaną dostarczone do Urzędu najpóźniej w ciągu 5 dni roboczych od zamieszczenia informacji o wyniku oceny formalnej danego projektu na stronie internetowej </w:t>
      </w:r>
      <w:hyperlink r:id="rId14" w:history="1">
        <w:r w:rsidRPr="00CB5B56">
          <w:rPr>
            <w:rStyle w:val="Hipercze"/>
            <w:rFonts w:ascii="Arial" w:hAnsi="Arial" w:cs="Arial"/>
            <w:sz w:val="24"/>
            <w:szCs w:val="24"/>
          </w:rPr>
          <w:t>http://rpo.podkarpackie.pl/</w:t>
        </w:r>
      </w:hyperlink>
      <w:r>
        <w:rPr>
          <w:rFonts w:ascii="Arial" w:hAnsi="Arial" w:cs="Arial"/>
          <w:sz w:val="24"/>
          <w:szCs w:val="24"/>
        </w:rPr>
        <w:t>.</w:t>
      </w:r>
    </w:p>
    <w:p w:rsidR="007A1791" w:rsidRPr="00A459E8" w:rsidRDefault="007A1791" w:rsidP="007A1791">
      <w:pPr>
        <w:ind w:firstLine="567"/>
        <w:jc w:val="both"/>
        <w:rPr>
          <w:rFonts w:ascii="Arial" w:hAnsi="Arial" w:cs="Arial"/>
          <w:sz w:val="24"/>
          <w:szCs w:val="24"/>
        </w:rPr>
      </w:pPr>
      <w:r w:rsidRPr="00A459E8">
        <w:rPr>
          <w:rFonts w:ascii="Arial" w:hAnsi="Arial" w:cs="Arial"/>
          <w:sz w:val="24"/>
          <w:szCs w:val="24"/>
        </w:rPr>
        <w:t>Ponadto dla każdego projektu wnioskodawca winien wypełnić dokumentację dotyczącą oceny oddziaływania na środowisko</w:t>
      </w:r>
      <w:r>
        <w:rPr>
          <w:rFonts w:ascii="Arial" w:hAnsi="Arial" w:cs="Arial"/>
          <w:sz w:val="24"/>
          <w:szCs w:val="24"/>
        </w:rPr>
        <w:t xml:space="preserve">. </w:t>
      </w:r>
      <w:r w:rsidRPr="00A459E8">
        <w:rPr>
          <w:rFonts w:ascii="Arial" w:hAnsi="Arial" w:cs="Arial"/>
          <w:sz w:val="24"/>
          <w:szCs w:val="24"/>
        </w:rPr>
        <w:t xml:space="preserve">Dokumenty wymagane do dołączenia wraz z wnioskiem o dofinansowanie wymienione są w </w:t>
      </w:r>
      <w:r w:rsidRPr="00A459E8">
        <w:rPr>
          <w:rFonts w:ascii="Arial" w:hAnsi="Arial" w:cs="Arial"/>
          <w:i/>
          <w:sz w:val="24"/>
          <w:szCs w:val="24"/>
        </w:rPr>
        <w:t>Instrukcji do wypełniania załączników do wniosku</w:t>
      </w:r>
      <w:r w:rsidRPr="00A459E8">
        <w:rPr>
          <w:rFonts w:ascii="Arial" w:hAnsi="Arial" w:cs="Arial"/>
          <w:sz w:val="24"/>
          <w:szCs w:val="24"/>
        </w:rPr>
        <w:t>.</w:t>
      </w:r>
    </w:p>
    <w:p w:rsidR="007A1791" w:rsidRDefault="007A1791" w:rsidP="007A1791">
      <w:pPr>
        <w:ind w:firstLine="567"/>
        <w:jc w:val="both"/>
        <w:rPr>
          <w:rFonts w:ascii="Arial" w:hAnsi="Arial" w:cs="Arial"/>
          <w:sz w:val="24"/>
          <w:szCs w:val="24"/>
        </w:rPr>
      </w:pPr>
      <w:r w:rsidRPr="00D056CD">
        <w:rPr>
          <w:rFonts w:ascii="Arial" w:hAnsi="Arial" w:cs="Arial"/>
          <w:sz w:val="24"/>
          <w:szCs w:val="24"/>
        </w:rPr>
        <w:t xml:space="preserve">Wszystkie dokumenty wymienione powyżej powinny być </w:t>
      </w:r>
      <w:r>
        <w:rPr>
          <w:rFonts w:ascii="Arial" w:hAnsi="Arial" w:cs="Arial"/>
          <w:sz w:val="24"/>
          <w:szCs w:val="24"/>
        </w:rPr>
        <w:t>wystawione</w:t>
      </w:r>
      <w:r w:rsidRPr="00D056CD">
        <w:rPr>
          <w:rFonts w:ascii="Arial" w:hAnsi="Arial" w:cs="Arial"/>
          <w:sz w:val="24"/>
          <w:szCs w:val="24"/>
        </w:rPr>
        <w:t xml:space="preserve"> na wnioskodawcę, lub w przypadku proje</w:t>
      </w:r>
      <w:r>
        <w:rPr>
          <w:rFonts w:ascii="Arial" w:hAnsi="Arial" w:cs="Arial"/>
          <w:sz w:val="24"/>
          <w:szCs w:val="24"/>
        </w:rPr>
        <w:t>któw partnerskich – na partnera, w zakresie dotyczącej go części.</w:t>
      </w:r>
    </w:p>
    <w:p w:rsidR="00C622D6" w:rsidRPr="00C622D6" w:rsidRDefault="00C622D6" w:rsidP="007A1791">
      <w:pPr>
        <w:ind w:firstLine="567"/>
        <w:jc w:val="both"/>
        <w:rPr>
          <w:rFonts w:ascii="Arial" w:hAnsi="Arial" w:cs="Arial"/>
          <w:sz w:val="6"/>
          <w:szCs w:val="6"/>
        </w:rPr>
      </w:pPr>
    </w:p>
    <w:p w:rsidR="007A1791" w:rsidRPr="00C622D6" w:rsidRDefault="00C622D6" w:rsidP="00C622D6">
      <w:pPr>
        <w:ind w:left="360" w:hanging="360"/>
        <w:jc w:val="both"/>
        <w:rPr>
          <w:rFonts w:ascii="Arial" w:hAnsi="Arial" w:cs="Arial"/>
          <w:b/>
          <w:sz w:val="24"/>
          <w:szCs w:val="24"/>
        </w:rPr>
      </w:pPr>
      <w:r>
        <w:rPr>
          <w:rFonts w:ascii="Arial" w:hAnsi="Arial" w:cs="Arial"/>
          <w:b/>
          <w:sz w:val="24"/>
          <w:szCs w:val="24"/>
        </w:rPr>
        <w:t xml:space="preserve">22). </w:t>
      </w:r>
      <w:r w:rsidR="007A1791" w:rsidRPr="00C622D6">
        <w:rPr>
          <w:rFonts w:ascii="Arial" w:hAnsi="Arial" w:cs="Arial"/>
          <w:b/>
          <w:sz w:val="24"/>
          <w:szCs w:val="24"/>
        </w:rPr>
        <w:t>Czy wnioskodawca może sam sporządzić Studium wykonalności?</w:t>
      </w:r>
    </w:p>
    <w:p w:rsidR="007A1791" w:rsidRDefault="007A1791" w:rsidP="007A1791">
      <w:pPr>
        <w:ind w:firstLine="567"/>
        <w:jc w:val="both"/>
        <w:rPr>
          <w:rFonts w:ascii="Arial" w:eastAsia="Univers-BoldPL" w:hAnsi="Arial" w:cs="Arial"/>
          <w:bCs/>
          <w:i/>
          <w:sz w:val="24"/>
          <w:szCs w:val="24"/>
        </w:rPr>
      </w:pPr>
      <w:r w:rsidRPr="00015DCA">
        <w:rPr>
          <w:rFonts w:ascii="Arial" w:eastAsia="Univers-BoldPL" w:hAnsi="Arial" w:cs="Arial"/>
          <w:bCs/>
          <w:sz w:val="24"/>
          <w:szCs w:val="24"/>
        </w:rPr>
        <w:t xml:space="preserve">Wnioskodawca może samodzielnie opracować Studium wykonalności – zgodnie </w:t>
      </w:r>
      <w:r>
        <w:rPr>
          <w:rFonts w:ascii="Arial" w:eastAsia="Univers-BoldPL" w:hAnsi="Arial" w:cs="Arial"/>
          <w:bCs/>
          <w:sz w:val="24"/>
          <w:szCs w:val="24"/>
        </w:rPr>
        <w:br/>
      </w:r>
      <w:r w:rsidRPr="00015DCA">
        <w:rPr>
          <w:rFonts w:ascii="Arial" w:eastAsia="Univers-BoldPL" w:hAnsi="Arial" w:cs="Arial"/>
          <w:bCs/>
          <w:sz w:val="24"/>
          <w:szCs w:val="24"/>
        </w:rPr>
        <w:t xml:space="preserve">z zakresem </w:t>
      </w:r>
      <w:r w:rsidRPr="00015DCA">
        <w:rPr>
          <w:rFonts w:ascii="Arial" w:eastAsia="Univers-BoldPL" w:hAnsi="Arial" w:cs="Arial"/>
          <w:bCs/>
          <w:i/>
          <w:sz w:val="24"/>
          <w:szCs w:val="24"/>
        </w:rPr>
        <w:t>Instrukcji do opracowania studium wykonalności – infrastruktura ochrony zdrowia, uzdrowiskowa i pomocy społecznej</w:t>
      </w:r>
      <w:r>
        <w:rPr>
          <w:rFonts w:ascii="Arial" w:eastAsia="Univers-BoldPL" w:hAnsi="Arial" w:cs="Arial"/>
          <w:bCs/>
          <w:i/>
          <w:sz w:val="24"/>
          <w:szCs w:val="24"/>
        </w:rPr>
        <w:t>.</w:t>
      </w:r>
    </w:p>
    <w:p w:rsidR="007A1791" w:rsidRPr="0004541E" w:rsidRDefault="007A1791" w:rsidP="007A1791">
      <w:pPr>
        <w:tabs>
          <w:tab w:val="left" w:pos="567"/>
        </w:tabs>
        <w:suppressAutoHyphens/>
        <w:spacing w:after="0"/>
        <w:jc w:val="both"/>
        <w:rPr>
          <w:rFonts w:ascii="Arial" w:hAnsi="Arial" w:cs="Arial"/>
        </w:rPr>
      </w:pPr>
      <w:r>
        <w:rPr>
          <w:rFonts w:ascii="Arial" w:eastAsia="Univers-BoldPL" w:hAnsi="Arial" w:cs="Arial"/>
          <w:bCs/>
          <w:sz w:val="24"/>
          <w:szCs w:val="24"/>
        </w:rPr>
        <w:tab/>
      </w:r>
      <w:r w:rsidRPr="00015DCA">
        <w:rPr>
          <w:rFonts w:ascii="Arial" w:eastAsia="Univers-BoldPL" w:hAnsi="Arial" w:cs="Arial"/>
          <w:bCs/>
          <w:sz w:val="24"/>
          <w:szCs w:val="24"/>
        </w:rPr>
        <w:t>Jednak zgodnie z</w:t>
      </w:r>
      <w:r>
        <w:rPr>
          <w:rFonts w:ascii="Arial" w:eastAsia="Univers-BoldPL" w:hAnsi="Arial" w:cs="Arial"/>
          <w:bCs/>
          <w:sz w:val="24"/>
          <w:szCs w:val="24"/>
        </w:rPr>
        <w:t xml:space="preserve"> podrozdziałem 6.15</w:t>
      </w:r>
      <w:r>
        <w:rPr>
          <w:rFonts w:ascii="Arial" w:eastAsia="Univers-BoldPL" w:hAnsi="Arial" w:cs="Arial"/>
          <w:bCs/>
          <w:i/>
          <w:sz w:val="24"/>
          <w:szCs w:val="24"/>
        </w:rPr>
        <w:t xml:space="preserve"> Wytycznych </w:t>
      </w:r>
      <w:r w:rsidRPr="00474FE9">
        <w:rPr>
          <w:rFonts w:ascii="Arial" w:hAnsi="Arial" w:cs="Arial"/>
          <w:i/>
          <w:sz w:val="24"/>
          <w:szCs w:val="24"/>
        </w:rPr>
        <w:t>Instytucji Zarządzającej Regionalnym Programem Operacyjnym Województwa Podkarpackiego na lata 2014-2020 w zakresie kwalifikowania wydatków w ramach RPO WP 2014-2020 (EFRR</w:t>
      </w:r>
      <w:r w:rsidRPr="00796837">
        <w:rPr>
          <w:rFonts w:ascii="Arial" w:eastAsia="Times New Roman" w:hAnsi="Arial" w:cs="Arial"/>
          <w:sz w:val="24"/>
          <w:szCs w:val="24"/>
        </w:rPr>
        <w:t xml:space="preserve">), </w:t>
      </w:r>
      <w:r w:rsidR="00C622D6">
        <w:rPr>
          <w:rFonts w:ascii="Arial" w:eastAsia="Times New Roman" w:hAnsi="Arial" w:cs="Arial"/>
          <w:sz w:val="24"/>
          <w:szCs w:val="24"/>
        </w:rPr>
        <w:br/>
      </w:r>
      <w:r w:rsidRPr="00015DCA">
        <w:rPr>
          <w:rFonts w:ascii="Arial" w:eastAsia="Univers-BoldPL" w:hAnsi="Arial" w:cs="Arial"/>
          <w:bCs/>
          <w:sz w:val="24"/>
          <w:szCs w:val="24"/>
        </w:rPr>
        <w:t>w ramach projektów realizowanych w osiach II-VI niekwalifikowalne są koszty wynagrodzenia ponoszone w związku z wykonawstwem własnym beneficjenta lub jego pracowników</w:t>
      </w:r>
      <w:r>
        <w:rPr>
          <w:rFonts w:ascii="Arial" w:eastAsia="Univers-BoldPL" w:hAnsi="Arial" w:cs="Arial"/>
          <w:bCs/>
          <w:sz w:val="24"/>
          <w:szCs w:val="24"/>
        </w:rPr>
        <w:t>,</w:t>
      </w:r>
      <w:r w:rsidRPr="00015DCA">
        <w:rPr>
          <w:rFonts w:ascii="Arial" w:eastAsia="Univers-BoldPL" w:hAnsi="Arial" w:cs="Arial"/>
          <w:bCs/>
          <w:sz w:val="24"/>
          <w:szCs w:val="24"/>
        </w:rPr>
        <w:t xml:space="preserve"> z wyłączeniem kosztów wynagrodzenia inspektora nadzoru.</w:t>
      </w:r>
      <w:r>
        <w:rPr>
          <w:rFonts w:ascii="Arial" w:hAnsi="Arial" w:cs="Arial"/>
          <w:color w:val="000000"/>
        </w:rPr>
        <w:t xml:space="preserve"> </w:t>
      </w:r>
    </w:p>
    <w:p w:rsidR="007A1791" w:rsidRPr="006677DE" w:rsidRDefault="007A1791" w:rsidP="007A1791">
      <w:pPr>
        <w:ind w:firstLine="567"/>
        <w:jc w:val="both"/>
        <w:rPr>
          <w:rFonts w:ascii="Arial" w:eastAsia="Times New Roman" w:hAnsi="Arial" w:cs="Arial"/>
          <w:sz w:val="12"/>
          <w:szCs w:val="12"/>
        </w:rPr>
      </w:pPr>
    </w:p>
    <w:p w:rsidR="007A1791" w:rsidRPr="006677DE" w:rsidRDefault="007A1791" w:rsidP="007A1791">
      <w:pPr>
        <w:ind w:firstLine="567"/>
        <w:jc w:val="both"/>
        <w:rPr>
          <w:rFonts w:ascii="Arial" w:eastAsia="Times New Roman" w:hAnsi="Arial" w:cs="Arial"/>
          <w:sz w:val="12"/>
          <w:szCs w:val="12"/>
        </w:rPr>
      </w:pPr>
    </w:p>
    <w:p w:rsidR="007A1791" w:rsidRPr="00C622D6" w:rsidRDefault="00C622D6" w:rsidP="00C622D6">
      <w:pPr>
        <w:jc w:val="both"/>
        <w:rPr>
          <w:rFonts w:ascii="Arial" w:hAnsi="Arial" w:cs="Arial"/>
          <w:b/>
          <w:sz w:val="24"/>
          <w:szCs w:val="24"/>
        </w:rPr>
      </w:pPr>
      <w:r w:rsidRPr="00C622D6">
        <w:rPr>
          <w:rFonts w:ascii="Arial" w:hAnsi="Arial" w:cs="Arial"/>
          <w:b/>
          <w:sz w:val="24"/>
          <w:szCs w:val="24"/>
        </w:rPr>
        <w:t xml:space="preserve">23). </w:t>
      </w:r>
      <w:r w:rsidR="007A1791" w:rsidRPr="00C622D6">
        <w:rPr>
          <w:rFonts w:ascii="Arial" w:hAnsi="Arial" w:cs="Arial"/>
          <w:b/>
          <w:sz w:val="24"/>
          <w:szCs w:val="24"/>
        </w:rPr>
        <w:t>Czy zakup ziemi jest objęty dofinansowaniem?</w:t>
      </w:r>
    </w:p>
    <w:p w:rsidR="007A1791" w:rsidRPr="00B56D4C" w:rsidRDefault="007A1791" w:rsidP="007A1791">
      <w:pPr>
        <w:pStyle w:val="Akapitzlist"/>
        <w:tabs>
          <w:tab w:val="left" w:pos="567"/>
        </w:tabs>
        <w:spacing w:after="0"/>
        <w:ind w:left="0"/>
        <w:jc w:val="both"/>
        <w:rPr>
          <w:rFonts w:ascii="Arial" w:hAnsi="Arial" w:cs="Arial"/>
          <w:sz w:val="24"/>
          <w:szCs w:val="24"/>
        </w:rPr>
      </w:pPr>
      <w:r>
        <w:rPr>
          <w:rFonts w:ascii="Arial" w:eastAsia="Univers-BoldPL" w:hAnsi="Arial" w:cs="Arial"/>
          <w:bCs/>
          <w:sz w:val="24"/>
          <w:szCs w:val="24"/>
          <w:lang w:val="pl-PL"/>
        </w:rPr>
        <w:tab/>
        <w:t>Z</w:t>
      </w:r>
      <w:r w:rsidRPr="00474FE9">
        <w:rPr>
          <w:rFonts w:ascii="Arial" w:eastAsia="Univers-BoldPL" w:hAnsi="Arial" w:cs="Arial"/>
          <w:bCs/>
          <w:sz w:val="24"/>
          <w:szCs w:val="24"/>
        </w:rPr>
        <w:t xml:space="preserve">godnie z </w:t>
      </w:r>
      <w:r w:rsidRPr="00474FE9">
        <w:rPr>
          <w:rFonts w:ascii="Arial" w:hAnsi="Arial" w:cs="Arial"/>
          <w:i/>
          <w:sz w:val="24"/>
          <w:szCs w:val="24"/>
        </w:rPr>
        <w:t>Wytycznymi Instytucji Zarządzającej Regionalnym Programem Operacyjnym Województwa Podkarpackiego na lata 2014-2020 w zakresie kwalifikowania wydatków w ramach RPO WP 2014-2020 (EFRR)</w:t>
      </w:r>
      <w:r>
        <w:rPr>
          <w:rFonts w:ascii="Arial" w:hAnsi="Arial" w:cs="Arial"/>
          <w:i/>
          <w:sz w:val="24"/>
          <w:szCs w:val="24"/>
          <w:lang w:val="pl-PL"/>
        </w:rPr>
        <w:t>,</w:t>
      </w:r>
      <w:r w:rsidRPr="00474FE9">
        <w:rPr>
          <w:rFonts w:ascii="Arial" w:hAnsi="Arial" w:cs="Arial"/>
          <w:i/>
          <w:sz w:val="24"/>
          <w:szCs w:val="24"/>
        </w:rPr>
        <w:t xml:space="preserve"> </w:t>
      </w:r>
      <w:r w:rsidRPr="00474FE9">
        <w:rPr>
          <w:rFonts w:ascii="Arial" w:hAnsi="Arial" w:cs="Arial"/>
          <w:sz w:val="24"/>
          <w:szCs w:val="24"/>
        </w:rPr>
        <w:t>możliwe jest sfinansowanie zakupu nieruchomości jako elementu szerszego projektu, a łączna kwota wydatków kwalifikowanych związanych bezpośrednio z nabyciem nieruchomości nie może przekraczać 10% całkowitych wy</w:t>
      </w:r>
      <w:r>
        <w:rPr>
          <w:rFonts w:ascii="Arial" w:hAnsi="Arial" w:cs="Arial"/>
          <w:sz w:val="24"/>
          <w:szCs w:val="24"/>
        </w:rPr>
        <w:t>datków kwalifikowanych projektu</w:t>
      </w:r>
      <w:r>
        <w:rPr>
          <w:rFonts w:ascii="Arial" w:hAnsi="Arial" w:cs="Arial"/>
          <w:sz w:val="24"/>
          <w:szCs w:val="24"/>
          <w:lang w:val="pl-PL"/>
        </w:rPr>
        <w:t xml:space="preserve">, </w:t>
      </w:r>
      <w:r w:rsidRPr="00474FE9">
        <w:rPr>
          <w:rFonts w:ascii="Arial" w:hAnsi="Arial" w:cs="Arial"/>
          <w:sz w:val="24"/>
          <w:szCs w:val="24"/>
        </w:rPr>
        <w:t>przy czym w przypadku terenów poprzemysłowych oraz terenów opuszczonych, na których znajdują się budynki, limit ten wynosi 15%.</w:t>
      </w:r>
    </w:p>
    <w:p w:rsidR="007A1791" w:rsidRPr="00474FE9" w:rsidRDefault="007A1791" w:rsidP="007A1791">
      <w:pPr>
        <w:tabs>
          <w:tab w:val="left" w:pos="540"/>
        </w:tabs>
        <w:spacing w:after="0"/>
        <w:jc w:val="both"/>
        <w:rPr>
          <w:rFonts w:ascii="Arial" w:hAnsi="Arial" w:cs="Arial"/>
          <w:b/>
        </w:rPr>
      </w:pPr>
      <w:r w:rsidRPr="00474FE9">
        <w:rPr>
          <w:rFonts w:ascii="Arial" w:hAnsi="Arial" w:cs="Arial"/>
          <w:sz w:val="24"/>
          <w:szCs w:val="24"/>
        </w:rPr>
        <w:tab/>
        <w:t xml:space="preserve"> </w:t>
      </w:r>
    </w:p>
    <w:p w:rsidR="007A1791" w:rsidRDefault="007A1791" w:rsidP="007A1791">
      <w:pPr>
        <w:ind w:firstLine="426"/>
        <w:jc w:val="both"/>
        <w:rPr>
          <w:rFonts w:ascii="Arial" w:eastAsia="Times New Roman" w:hAnsi="Arial" w:cs="Arial"/>
          <w:sz w:val="24"/>
          <w:szCs w:val="24"/>
        </w:rPr>
      </w:pPr>
      <w:r>
        <w:rPr>
          <w:rFonts w:ascii="Arial" w:eastAsia="Times New Roman" w:hAnsi="Arial" w:cs="Arial"/>
          <w:sz w:val="24"/>
          <w:szCs w:val="24"/>
        </w:rPr>
        <w:t>Ponadto, z</w:t>
      </w:r>
      <w:r w:rsidRPr="00B56D4C">
        <w:rPr>
          <w:rFonts w:ascii="Arial" w:eastAsia="Times New Roman" w:hAnsi="Arial" w:cs="Arial"/>
          <w:sz w:val="24"/>
          <w:szCs w:val="24"/>
        </w:rPr>
        <w:t xml:space="preserve">akup nieruchomości kwalifikuje się do współfinansowania, jeżeli spełnione są łącznie następujące warunki: </w:t>
      </w:r>
    </w:p>
    <w:p w:rsidR="007A1791" w:rsidRDefault="007A1791" w:rsidP="007A1791">
      <w:pPr>
        <w:ind w:left="284" w:hanging="284"/>
        <w:jc w:val="both"/>
        <w:rPr>
          <w:rFonts w:ascii="Arial" w:eastAsia="Times New Roman" w:hAnsi="Arial" w:cs="Arial"/>
          <w:sz w:val="24"/>
          <w:szCs w:val="24"/>
        </w:rPr>
      </w:pPr>
      <w:r w:rsidRPr="00B56D4C">
        <w:rPr>
          <w:rFonts w:ascii="Arial" w:eastAsia="Times New Roman" w:hAnsi="Arial" w:cs="Arial"/>
          <w:sz w:val="24"/>
          <w:szCs w:val="24"/>
        </w:rPr>
        <w:t xml:space="preserve">a) cena nabycia nie przekracza wartości rynkowej nieruchomości, a jej wartość potwierdzona jest operatem szacunkowym sporządzonym przez uprawnionego rzeczoznawcę w rozumieniu ustawy z dnia 21 sierpnia 1997 r. o gospodarce nieruchomościami; wartość nieruchomości powinna być określona na dzień jej zakupu zgodnie z art. 156 ust. 3 tej ustawy, </w:t>
      </w:r>
    </w:p>
    <w:p w:rsidR="007A1791" w:rsidRDefault="007A1791" w:rsidP="007A1791">
      <w:pPr>
        <w:ind w:left="284" w:hanging="284"/>
        <w:jc w:val="both"/>
        <w:rPr>
          <w:rFonts w:ascii="Arial" w:eastAsia="Times New Roman" w:hAnsi="Arial" w:cs="Arial"/>
          <w:sz w:val="24"/>
          <w:szCs w:val="24"/>
        </w:rPr>
      </w:pPr>
      <w:r w:rsidRPr="00B56D4C">
        <w:rPr>
          <w:rFonts w:ascii="Arial" w:eastAsia="Times New Roman" w:hAnsi="Arial" w:cs="Arial"/>
          <w:sz w:val="24"/>
          <w:szCs w:val="24"/>
        </w:rPr>
        <w:lastRenderedPageBreak/>
        <w:t xml:space="preserve">b) nabyta nieruchomość jest niezbędna do realizacji projektu i kwalifikowana wyłącznie </w:t>
      </w:r>
      <w:r>
        <w:rPr>
          <w:rFonts w:ascii="Arial" w:eastAsia="Times New Roman" w:hAnsi="Arial" w:cs="Arial"/>
          <w:sz w:val="24"/>
          <w:szCs w:val="24"/>
        </w:rPr>
        <w:br/>
      </w:r>
      <w:r w:rsidRPr="00B56D4C">
        <w:rPr>
          <w:rFonts w:ascii="Arial" w:eastAsia="Times New Roman" w:hAnsi="Arial" w:cs="Arial"/>
          <w:sz w:val="24"/>
          <w:szCs w:val="24"/>
        </w:rPr>
        <w:t xml:space="preserve">w zakresie, w jakim jest wykorzystana do celów realizacji projektu, zgodnie </w:t>
      </w:r>
      <w:r>
        <w:rPr>
          <w:rFonts w:ascii="Arial" w:eastAsia="Times New Roman" w:hAnsi="Arial" w:cs="Arial"/>
          <w:sz w:val="24"/>
          <w:szCs w:val="24"/>
        </w:rPr>
        <w:br/>
      </w:r>
      <w:r w:rsidRPr="00B56D4C">
        <w:rPr>
          <w:rFonts w:ascii="Arial" w:eastAsia="Times New Roman" w:hAnsi="Arial" w:cs="Arial"/>
          <w:sz w:val="24"/>
          <w:szCs w:val="24"/>
        </w:rPr>
        <w:t xml:space="preserve">z przeznaczeniem określonym w umowie o dofinansowanie, </w:t>
      </w:r>
    </w:p>
    <w:p w:rsidR="007A1791" w:rsidRPr="00B56D4C" w:rsidRDefault="007A1791" w:rsidP="007A1791">
      <w:pPr>
        <w:ind w:left="284" w:hanging="284"/>
        <w:jc w:val="both"/>
        <w:rPr>
          <w:rFonts w:ascii="Arial" w:eastAsia="Times New Roman" w:hAnsi="Arial" w:cs="Arial"/>
          <w:sz w:val="24"/>
          <w:szCs w:val="24"/>
        </w:rPr>
      </w:pPr>
      <w:r w:rsidRPr="00B56D4C">
        <w:rPr>
          <w:rFonts w:ascii="Arial" w:eastAsia="Times New Roman" w:hAnsi="Arial" w:cs="Arial"/>
          <w:sz w:val="24"/>
          <w:szCs w:val="24"/>
        </w:rPr>
        <w:t xml:space="preserve">c) zakup nieruchomości został przewidziany we wniosku o dofinansowanie </w:t>
      </w:r>
      <w:r>
        <w:rPr>
          <w:rFonts w:ascii="Arial" w:eastAsia="Times New Roman" w:hAnsi="Arial" w:cs="Arial"/>
          <w:sz w:val="24"/>
          <w:szCs w:val="24"/>
        </w:rPr>
        <w:br/>
      </w:r>
      <w:r w:rsidRPr="00B56D4C">
        <w:rPr>
          <w:rFonts w:ascii="Arial" w:eastAsia="Times New Roman" w:hAnsi="Arial" w:cs="Arial"/>
          <w:sz w:val="24"/>
          <w:szCs w:val="24"/>
        </w:rPr>
        <w:t xml:space="preserve">i </w:t>
      </w:r>
      <w:r>
        <w:rPr>
          <w:rFonts w:ascii="Arial" w:eastAsia="Times New Roman" w:hAnsi="Arial" w:cs="Arial"/>
          <w:sz w:val="24"/>
          <w:szCs w:val="24"/>
        </w:rPr>
        <w:t xml:space="preserve"> </w:t>
      </w:r>
      <w:r w:rsidRPr="00B56D4C">
        <w:rPr>
          <w:rFonts w:ascii="Arial" w:eastAsia="Times New Roman" w:hAnsi="Arial" w:cs="Arial"/>
          <w:sz w:val="24"/>
          <w:szCs w:val="24"/>
        </w:rPr>
        <w:t>uwzględniony w umowie o dofinansowanie.</w:t>
      </w:r>
    </w:p>
    <w:p w:rsidR="007A1791" w:rsidRPr="006677DE" w:rsidRDefault="007A1791" w:rsidP="007A1791">
      <w:pPr>
        <w:spacing w:after="0"/>
        <w:ind w:firstLine="284"/>
        <w:jc w:val="both"/>
        <w:rPr>
          <w:rFonts w:ascii="Arial" w:hAnsi="Arial" w:cs="Arial"/>
          <w:b/>
          <w:sz w:val="16"/>
          <w:szCs w:val="16"/>
        </w:rPr>
      </w:pPr>
    </w:p>
    <w:p w:rsidR="007A1791" w:rsidRPr="006677DE" w:rsidRDefault="007A1791" w:rsidP="007A1791">
      <w:pPr>
        <w:spacing w:after="0"/>
        <w:ind w:firstLine="284"/>
        <w:jc w:val="both"/>
        <w:rPr>
          <w:rFonts w:ascii="Arial" w:hAnsi="Arial" w:cs="Arial"/>
          <w:b/>
          <w:sz w:val="16"/>
          <w:szCs w:val="16"/>
        </w:rPr>
      </w:pPr>
    </w:p>
    <w:p w:rsidR="007A1791" w:rsidRPr="00F7049B" w:rsidRDefault="00C622D6" w:rsidP="00C622D6">
      <w:pPr>
        <w:pStyle w:val="Akapitzlist"/>
        <w:ind w:left="426" w:hanging="426"/>
        <w:jc w:val="both"/>
        <w:rPr>
          <w:rFonts w:ascii="Arial" w:hAnsi="Arial" w:cs="Arial"/>
          <w:b/>
          <w:sz w:val="24"/>
          <w:szCs w:val="24"/>
        </w:rPr>
      </w:pPr>
      <w:r>
        <w:rPr>
          <w:rFonts w:ascii="Arial" w:hAnsi="Arial" w:cs="Arial"/>
          <w:b/>
          <w:sz w:val="24"/>
          <w:szCs w:val="24"/>
          <w:lang w:val="pl-PL"/>
        </w:rPr>
        <w:t xml:space="preserve">24). </w:t>
      </w:r>
      <w:r w:rsidR="007A1791" w:rsidRPr="00F7049B">
        <w:rPr>
          <w:rFonts w:ascii="Arial" w:hAnsi="Arial" w:cs="Arial"/>
          <w:b/>
          <w:sz w:val="24"/>
          <w:szCs w:val="24"/>
          <w:lang w:val="pl-PL"/>
        </w:rPr>
        <w:t xml:space="preserve">Czy na etapie wnioskowania (do gotowości) potrzebna jest własność ziemi, </w:t>
      </w:r>
      <w:r>
        <w:rPr>
          <w:rFonts w:ascii="Arial" w:hAnsi="Arial" w:cs="Arial"/>
          <w:b/>
          <w:sz w:val="24"/>
          <w:szCs w:val="24"/>
          <w:lang w:val="pl-PL"/>
        </w:rPr>
        <w:t xml:space="preserve"> </w:t>
      </w:r>
      <w:r w:rsidR="007A1791" w:rsidRPr="00F7049B">
        <w:rPr>
          <w:rFonts w:ascii="Arial" w:hAnsi="Arial" w:cs="Arial"/>
          <w:b/>
          <w:sz w:val="24"/>
          <w:szCs w:val="24"/>
          <w:lang w:val="pl-PL"/>
        </w:rPr>
        <w:t>czy może wystarczy umowa przedwstępna tudzież podobna deklaracja?</w:t>
      </w:r>
    </w:p>
    <w:p w:rsidR="007A1791" w:rsidRDefault="007A1791" w:rsidP="007A1791">
      <w:pPr>
        <w:ind w:firstLine="567"/>
        <w:jc w:val="both"/>
        <w:rPr>
          <w:rFonts w:ascii="Arial" w:eastAsia="Times New Roman" w:hAnsi="Arial" w:cs="Arial"/>
          <w:sz w:val="24"/>
          <w:szCs w:val="24"/>
        </w:rPr>
      </w:pPr>
      <w:r>
        <w:rPr>
          <w:rFonts w:ascii="Arial" w:eastAsia="Times New Roman" w:hAnsi="Arial" w:cs="Arial"/>
          <w:sz w:val="24"/>
          <w:szCs w:val="24"/>
        </w:rPr>
        <w:t xml:space="preserve">Zgodnie z </w:t>
      </w:r>
      <w:r w:rsidRPr="00D836F3">
        <w:rPr>
          <w:rFonts w:ascii="Arial" w:eastAsia="Times New Roman" w:hAnsi="Arial" w:cs="Arial"/>
          <w:i/>
          <w:sz w:val="24"/>
          <w:szCs w:val="24"/>
        </w:rPr>
        <w:t>Instrukcją wypełniania załączników</w:t>
      </w:r>
      <w:r>
        <w:rPr>
          <w:rFonts w:ascii="Arial" w:eastAsia="Times New Roman" w:hAnsi="Arial" w:cs="Arial"/>
          <w:i/>
          <w:sz w:val="24"/>
          <w:szCs w:val="24"/>
        </w:rPr>
        <w:t xml:space="preserve"> do wniosku</w:t>
      </w:r>
      <w:r>
        <w:rPr>
          <w:rFonts w:ascii="Arial" w:eastAsia="Times New Roman" w:hAnsi="Arial" w:cs="Arial"/>
          <w:sz w:val="24"/>
          <w:szCs w:val="24"/>
        </w:rPr>
        <w:t>, w</w:t>
      </w:r>
      <w:r w:rsidRPr="00D836F3">
        <w:rPr>
          <w:rFonts w:ascii="Arial" w:eastAsia="Times New Roman" w:hAnsi="Arial" w:cs="Arial"/>
          <w:sz w:val="24"/>
          <w:szCs w:val="24"/>
        </w:rPr>
        <w:t xml:space="preserve">nioskodawca zobowiązany jest do posiadania prawa do dysponowania nieruchomościami, które </w:t>
      </w:r>
      <w:r>
        <w:rPr>
          <w:rFonts w:ascii="Arial" w:eastAsia="Times New Roman" w:hAnsi="Arial" w:cs="Arial"/>
          <w:sz w:val="24"/>
          <w:szCs w:val="24"/>
        </w:rPr>
        <w:br/>
      </w:r>
      <w:r w:rsidRPr="00D836F3">
        <w:rPr>
          <w:rFonts w:ascii="Arial" w:eastAsia="Times New Roman" w:hAnsi="Arial" w:cs="Arial"/>
          <w:sz w:val="24"/>
          <w:szCs w:val="24"/>
        </w:rPr>
        <w:t>wykorzystywane będą do realizacji projektu (np. na których zlokalizowana będzie budowana infrastruktura, zajętych w celu wykonania robót budowlanych lub gdzie zlokalizowany będzie zakupywany sprzęt i wyposażenie).</w:t>
      </w:r>
    </w:p>
    <w:p w:rsidR="007A1791" w:rsidRDefault="007A1791" w:rsidP="007A1791">
      <w:pPr>
        <w:ind w:firstLine="567"/>
        <w:jc w:val="both"/>
        <w:rPr>
          <w:rFonts w:ascii="Arial" w:eastAsia="Times New Roman" w:hAnsi="Arial" w:cs="Arial"/>
          <w:sz w:val="24"/>
          <w:szCs w:val="24"/>
        </w:rPr>
      </w:pPr>
    </w:p>
    <w:p w:rsidR="007A1791" w:rsidRPr="00D836F3" w:rsidRDefault="007A1791" w:rsidP="007A1791">
      <w:pPr>
        <w:ind w:firstLine="567"/>
        <w:jc w:val="both"/>
        <w:rPr>
          <w:rFonts w:ascii="Arial" w:eastAsia="Times New Roman" w:hAnsi="Arial" w:cs="Arial"/>
          <w:sz w:val="24"/>
          <w:szCs w:val="24"/>
        </w:rPr>
      </w:pPr>
    </w:p>
    <w:p w:rsidR="007A1791" w:rsidRDefault="007A1791" w:rsidP="007A1791">
      <w:pPr>
        <w:ind w:firstLine="567"/>
        <w:rPr>
          <w:rFonts w:ascii="Arial" w:eastAsia="Times New Roman" w:hAnsi="Arial" w:cs="Arial"/>
          <w:sz w:val="24"/>
          <w:szCs w:val="24"/>
        </w:rPr>
      </w:pPr>
      <w:r w:rsidRPr="00D836F3">
        <w:rPr>
          <w:rFonts w:ascii="Arial" w:eastAsia="Times New Roman" w:hAnsi="Arial" w:cs="Arial"/>
          <w:sz w:val="24"/>
          <w:szCs w:val="24"/>
        </w:rPr>
        <w:t>Dopuszcza się możliwość wykazania prawa do dysponowania nieruchomościami do realizacji prac budowlanych lub niezbędnymi do wykonania dostaw na podstawie:</w:t>
      </w:r>
    </w:p>
    <w:p w:rsidR="007A1791" w:rsidRPr="00D836F3" w:rsidRDefault="007A1791" w:rsidP="007A1791">
      <w:pPr>
        <w:rPr>
          <w:rFonts w:ascii="Arial" w:eastAsia="Times New Roman" w:hAnsi="Arial" w:cs="Arial"/>
          <w:sz w:val="24"/>
          <w:szCs w:val="24"/>
        </w:rPr>
      </w:pPr>
      <w:r>
        <w:rPr>
          <w:rFonts w:ascii="Arial" w:eastAsia="Times New Roman" w:hAnsi="Arial" w:cs="Arial"/>
          <w:sz w:val="24"/>
          <w:szCs w:val="24"/>
        </w:rPr>
        <w:t xml:space="preserve">a) </w:t>
      </w:r>
      <w:r w:rsidRPr="00D836F3">
        <w:rPr>
          <w:rFonts w:ascii="Arial" w:eastAsia="Times New Roman" w:hAnsi="Arial" w:cs="Arial"/>
          <w:sz w:val="24"/>
          <w:szCs w:val="24"/>
        </w:rPr>
        <w:t>własności,</w:t>
      </w:r>
      <w:r>
        <w:rPr>
          <w:rFonts w:ascii="Arial" w:eastAsia="Times New Roman" w:hAnsi="Arial" w:cs="Arial"/>
          <w:sz w:val="24"/>
          <w:szCs w:val="24"/>
        </w:rPr>
        <w:br/>
        <w:t xml:space="preserve">b) </w:t>
      </w:r>
      <w:r w:rsidRPr="00D836F3">
        <w:rPr>
          <w:rFonts w:ascii="Arial" w:eastAsia="Times New Roman" w:hAnsi="Arial" w:cs="Arial"/>
          <w:sz w:val="24"/>
          <w:szCs w:val="24"/>
        </w:rPr>
        <w:t>współwłasności za zgodą wszystkich współwłaścicieli,</w:t>
      </w:r>
      <w:r>
        <w:rPr>
          <w:rFonts w:ascii="Arial" w:eastAsia="Times New Roman" w:hAnsi="Arial" w:cs="Arial"/>
          <w:sz w:val="24"/>
          <w:szCs w:val="24"/>
        </w:rPr>
        <w:br/>
        <w:t xml:space="preserve">c) </w:t>
      </w:r>
      <w:r w:rsidRPr="00D836F3">
        <w:rPr>
          <w:rFonts w:ascii="Arial" w:eastAsia="Times New Roman" w:hAnsi="Arial" w:cs="Arial"/>
          <w:sz w:val="24"/>
          <w:szCs w:val="24"/>
        </w:rPr>
        <w:t>użytkowania wieczystego,</w:t>
      </w:r>
      <w:r>
        <w:rPr>
          <w:rFonts w:ascii="Arial" w:eastAsia="Times New Roman" w:hAnsi="Arial" w:cs="Arial"/>
          <w:sz w:val="24"/>
          <w:szCs w:val="24"/>
        </w:rPr>
        <w:br/>
        <w:t xml:space="preserve">d) </w:t>
      </w:r>
      <w:r w:rsidRPr="00D836F3">
        <w:rPr>
          <w:rFonts w:ascii="Arial" w:eastAsia="Times New Roman" w:hAnsi="Arial" w:cs="Arial"/>
          <w:sz w:val="24"/>
          <w:szCs w:val="24"/>
        </w:rPr>
        <w:t>trwałego zarządu,</w:t>
      </w:r>
      <w:r>
        <w:rPr>
          <w:rFonts w:ascii="Arial" w:eastAsia="Times New Roman" w:hAnsi="Arial" w:cs="Arial"/>
          <w:sz w:val="24"/>
          <w:szCs w:val="24"/>
        </w:rPr>
        <w:br/>
        <w:t xml:space="preserve">e) </w:t>
      </w:r>
      <w:r w:rsidRPr="00D836F3">
        <w:rPr>
          <w:rFonts w:ascii="Arial" w:eastAsia="Times New Roman" w:hAnsi="Arial" w:cs="Arial"/>
          <w:sz w:val="24"/>
          <w:szCs w:val="24"/>
        </w:rPr>
        <w:t>ograniczonego prawa rzeczowego,</w:t>
      </w:r>
      <w:r>
        <w:rPr>
          <w:rFonts w:ascii="Arial" w:eastAsia="Times New Roman" w:hAnsi="Arial" w:cs="Arial"/>
          <w:sz w:val="24"/>
          <w:szCs w:val="24"/>
        </w:rPr>
        <w:br/>
        <w:t xml:space="preserve">f)  </w:t>
      </w:r>
      <w:r w:rsidRPr="00D836F3">
        <w:rPr>
          <w:rFonts w:ascii="Arial" w:eastAsia="Times New Roman" w:hAnsi="Arial" w:cs="Arial"/>
          <w:sz w:val="24"/>
          <w:szCs w:val="24"/>
        </w:rPr>
        <w:t xml:space="preserve">innego stosunku zobowiązaniowego, przewidującego uprawnienie do wykonywania </w:t>
      </w:r>
      <w:r>
        <w:rPr>
          <w:rFonts w:ascii="Arial" w:eastAsia="Times New Roman" w:hAnsi="Arial" w:cs="Arial"/>
          <w:sz w:val="24"/>
          <w:szCs w:val="24"/>
        </w:rPr>
        <w:t xml:space="preserve"> </w:t>
      </w:r>
      <w:r>
        <w:rPr>
          <w:rFonts w:ascii="Arial" w:eastAsia="Times New Roman" w:hAnsi="Arial" w:cs="Arial"/>
          <w:sz w:val="24"/>
          <w:szCs w:val="24"/>
        </w:rPr>
        <w:br/>
        <w:t xml:space="preserve">  </w:t>
      </w:r>
      <w:r w:rsidRPr="00D836F3">
        <w:rPr>
          <w:rFonts w:ascii="Arial" w:eastAsia="Times New Roman" w:hAnsi="Arial" w:cs="Arial"/>
          <w:sz w:val="24"/>
          <w:szCs w:val="24"/>
        </w:rPr>
        <w:t xml:space="preserve">robót i obiektów budowlanych lub dysponowania nieruchomością na cele wykonania </w:t>
      </w:r>
      <w:r>
        <w:rPr>
          <w:rFonts w:ascii="Arial" w:eastAsia="Times New Roman" w:hAnsi="Arial" w:cs="Arial"/>
          <w:sz w:val="24"/>
          <w:szCs w:val="24"/>
        </w:rPr>
        <w:br/>
        <w:t xml:space="preserve">  </w:t>
      </w:r>
      <w:r w:rsidRPr="00D836F3">
        <w:rPr>
          <w:rFonts w:ascii="Arial" w:eastAsia="Times New Roman" w:hAnsi="Arial" w:cs="Arial"/>
          <w:sz w:val="24"/>
          <w:szCs w:val="24"/>
        </w:rPr>
        <w:t>dostaw przewidzianych w ramach projektu.</w:t>
      </w:r>
    </w:p>
    <w:p w:rsidR="007A1791" w:rsidRDefault="007A1791" w:rsidP="007A1791">
      <w:pPr>
        <w:ind w:firstLine="567"/>
        <w:jc w:val="both"/>
        <w:rPr>
          <w:rFonts w:ascii="Arial" w:eastAsia="Times New Roman" w:hAnsi="Arial" w:cs="Arial"/>
          <w:sz w:val="24"/>
          <w:szCs w:val="24"/>
        </w:rPr>
      </w:pPr>
      <w:r w:rsidRPr="00D836F3">
        <w:rPr>
          <w:rFonts w:ascii="Arial" w:eastAsia="Times New Roman" w:hAnsi="Arial" w:cs="Arial"/>
          <w:sz w:val="24"/>
          <w:szCs w:val="24"/>
        </w:rPr>
        <w:t>W przypadku p. b-f w celu zapewnienia trwałości projektu, uprawnienia wnioskodawcy powinny:</w:t>
      </w:r>
    </w:p>
    <w:p w:rsidR="007A1791" w:rsidRPr="00D836F3" w:rsidRDefault="007A1791" w:rsidP="007A1791">
      <w:pPr>
        <w:ind w:left="284" w:hanging="284"/>
        <w:jc w:val="both"/>
        <w:rPr>
          <w:rFonts w:ascii="Arial" w:eastAsia="Times New Roman" w:hAnsi="Arial" w:cs="Arial"/>
          <w:sz w:val="24"/>
          <w:szCs w:val="24"/>
        </w:rPr>
      </w:pPr>
      <w:r>
        <w:rPr>
          <w:rFonts w:ascii="Arial" w:eastAsia="Times New Roman" w:hAnsi="Arial" w:cs="Arial"/>
          <w:sz w:val="24"/>
          <w:szCs w:val="24"/>
        </w:rPr>
        <w:t xml:space="preserve">- </w:t>
      </w:r>
      <w:r w:rsidRPr="00D836F3">
        <w:rPr>
          <w:rFonts w:ascii="Arial" w:eastAsia="Times New Roman" w:hAnsi="Arial" w:cs="Arial"/>
          <w:sz w:val="24"/>
          <w:szCs w:val="24"/>
        </w:rPr>
        <w:t>wynikać z posiadanych przez wnioskodawcę dokumentów (np. umów, zgody właściciela), w których jednoznacznie opisano uprawnienie do realizacji robót budowlanych (zlokalizowania dostarczonego wyposażenia) oraz późniejszej eksploatacji przedmiotu projektu na danej nieruchomości,</w:t>
      </w:r>
    </w:p>
    <w:p w:rsidR="007A1791" w:rsidRDefault="007A1791" w:rsidP="007A1791">
      <w:pPr>
        <w:ind w:left="284" w:hanging="284"/>
        <w:jc w:val="both"/>
        <w:rPr>
          <w:rFonts w:ascii="Arial" w:eastAsia="Times New Roman" w:hAnsi="Arial" w:cs="Arial"/>
          <w:sz w:val="24"/>
          <w:szCs w:val="24"/>
        </w:rPr>
      </w:pPr>
      <w:r>
        <w:rPr>
          <w:rFonts w:ascii="Arial" w:eastAsia="Times New Roman" w:hAnsi="Arial" w:cs="Arial"/>
          <w:sz w:val="24"/>
          <w:szCs w:val="24"/>
        </w:rPr>
        <w:t xml:space="preserve">-   </w:t>
      </w:r>
      <w:r w:rsidRPr="00D836F3">
        <w:rPr>
          <w:rFonts w:ascii="Arial" w:eastAsia="Times New Roman" w:hAnsi="Arial" w:cs="Arial"/>
          <w:sz w:val="24"/>
          <w:szCs w:val="24"/>
        </w:rPr>
        <w:t>oraz obejmować minimum okres realizacji projektu i wymagany okres jego trwałości (3 lub 5 lat od wypłacenia końcowej płatności na rzecz beneficjenta).</w:t>
      </w:r>
    </w:p>
    <w:p w:rsidR="007A1791" w:rsidRDefault="007A1791" w:rsidP="007A1791">
      <w:pPr>
        <w:ind w:firstLine="567"/>
        <w:jc w:val="both"/>
        <w:rPr>
          <w:rFonts w:ascii="Arial" w:hAnsi="Arial" w:cs="Arial"/>
          <w:sz w:val="24"/>
          <w:szCs w:val="24"/>
        </w:rPr>
      </w:pPr>
      <w:r w:rsidRPr="00AA61A8">
        <w:rPr>
          <w:rFonts w:ascii="Arial" w:hAnsi="Arial" w:cs="Arial"/>
          <w:sz w:val="24"/>
          <w:szCs w:val="24"/>
        </w:rPr>
        <w:t>Biorąc powyższe pod uwagę</w:t>
      </w:r>
      <w:r>
        <w:rPr>
          <w:rFonts w:ascii="Arial" w:hAnsi="Arial" w:cs="Arial"/>
          <w:sz w:val="24"/>
          <w:szCs w:val="24"/>
        </w:rPr>
        <w:t xml:space="preserve">, umowa przedwstępna nie spełnia ww. wymogów dotyczących zapewnienia dysponowania nieruchomością na cele budowlane </w:t>
      </w:r>
      <w:r>
        <w:rPr>
          <w:rFonts w:ascii="Arial" w:hAnsi="Arial" w:cs="Arial"/>
          <w:sz w:val="24"/>
          <w:szCs w:val="24"/>
        </w:rPr>
        <w:br/>
        <w:t>i zapewnienia trwałości projektu.</w:t>
      </w:r>
    </w:p>
    <w:p w:rsidR="007A1791" w:rsidRPr="006677DE" w:rsidRDefault="007A1791" w:rsidP="007A1791">
      <w:pPr>
        <w:ind w:firstLine="284"/>
        <w:jc w:val="both"/>
        <w:rPr>
          <w:rFonts w:ascii="Arial" w:hAnsi="Arial" w:cs="Arial"/>
          <w:sz w:val="10"/>
          <w:szCs w:val="10"/>
        </w:rPr>
      </w:pPr>
    </w:p>
    <w:p w:rsidR="007A1791" w:rsidRPr="006677DE" w:rsidRDefault="007A1791" w:rsidP="007A1791">
      <w:pPr>
        <w:ind w:firstLine="284"/>
        <w:jc w:val="both"/>
        <w:rPr>
          <w:rFonts w:ascii="Arial" w:hAnsi="Arial" w:cs="Arial"/>
          <w:sz w:val="10"/>
          <w:szCs w:val="10"/>
        </w:rPr>
      </w:pPr>
    </w:p>
    <w:p w:rsidR="007A1791" w:rsidRPr="00C622D6" w:rsidRDefault="00C622D6" w:rsidP="00C622D6">
      <w:pPr>
        <w:ind w:left="567" w:hanging="567"/>
        <w:jc w:val="both"/>
        <w:rPr>
          <w:rFonts w:ascii="Arial" w:hAnsi="Arial" w:cs="Arial"/>
          <w:b/>
          <w:sz w:val="24"/>
          <w:szCs w:val="24"/>
        </w:rPr>
      </w:pPr>
      <w:r>
        <w:rPr>
          <w:rFonts w:ascii="Arial" w:hAnsi="Arial" w:cs="Arial"/>
          <w:b/>
          <w:sz w:val="24"/>
          <w:szCs w:val="24"/>
        </w:rPr>
        <w:lastRenderedPageBreak/>
        <w:t xml:space="preserve">25). </w:t>
      </w:r>
      <w:r w:rsidR="007A1791" w:rsidRPr="00C622D6">
        <w:rPr>
          <w:rFonts w:ascii="Arial" w:hAnsi="Arial" w:cs="Arial"/>
          <w:b/>
          <w:sz w:val="24"/>
          <w:szCs w:val="24"/>
        </w:rPr>
        <w:t xml:space="preserve">Kwalifikowalność Vat – usługi opieki itd. są zwolnione, a spółka jest celowa </w:t>
      </w:r>
      <w:r>
        <w:rPr>
          <w:rFonts w:ascii="Arial" w:hAnsi="Arial" w:cs="Arial"/>
          <w:b/>
          <w:sz w:val="24"/>
          <w:szCs w:val="24"/>
        </w:rPr>
        <w:br/>
      </w:r>
      <w:r w:rsidR="007A1791" w:rsidRPr="00C622D6">
        <w:rPr>
          <w:rFonts w:ascii="Arial" w:hAnsi="Arial" w:cs="Arial"/>
          <w:b/>
          <w:sz w:val="24"/>
          <w:szCs w:val="24"/>
        </w:rPr>
        <w:t>i nie będzie miała przychodów z żadnej innej działalności, nie ma zatem możliwości odzyskania Vat?</w:t>
      </w:r>
    </w:p>
    <w:p w:rsidR="007A1791" w:rsidRDefault="007A1791" w:rsidP="007A1791">
      <w:pPr>
        <w:pStyle w:val="Akapitzlist"/>
        <w:rPr>
          <w:rFonts w:ascii="Arial" w:hAnsi="Arial" w:cs="Arial"/>
          <w:b/>
          <w:sz w:val="24"/>
          <w:szCs w:val="24"/>
        </w:rPr>
      </w:pPr>
    </w:p>
    <w:p w:rsidR="007A1791" w:rsidRDefault="007A1791" w:rsidP="007A1791">
      <w:pPr>
        <w:pStyle w:val="Akapitzlist"/>
        <w:ind w:left="0" w:firstLine="567"/>
        <w:jc w:val="both"/>
        <w:rPr>
          <w:rFonts w:ascii="Arial" w:eastAsia="Calibri" w:hAnsi="Arial" w:cs="Arial"/>
          <w:sz w:val="24"/>
          <w:szCs w:val="24"/>
        </w:rPr>
      </w:pPr>
      <w:r>
        <w:rPr>
          <w:rFonts w:ascii="Arial" w:eastAsia="Univers-BoldPL" w:hAnsi="Arial" w:cs="Arial"/>
          <w:bCs/>
          <w:sz w:val="24"/>
          <w:szCs w:val="24"/>
          <w:lang w:val="pl-PL"/>
        </w:rPr>
        <w:t>Z</w:t>
      </w:r>
      <w:r w:rsidRPr="00474FE9">
        <w:rPr>
          <w:rFonts w:ascii="Arial" w:eastAsia="Univers-BoldPL" w:hAnsi="Arial" w:cs="Arial"/>
          <w:bCs/>
          <w:sz w:val="24"/>
          <w:szCs w:val="24"/>
        </w:rPr>
        <w:t xml:space="preserve">godnie z </w:t>
      </w:r>
      <w:r w:rsidRPr="00474FE9">
        <w:rPr>
          <w:rFonts w:ascii="Arial" w:hAnsi="Arial" w:cs="Arial"/>
          <w:i/>
          <w:sz w:val="24"/>
          <w:szCs w:val="24"/>
        </w:rPr>
        <w:t>Wytycznymi Instytucji Zarządzającej Regionalnym Programem Operacyjnym Województwa Podkarpackiego na lata 2014-2020 w zakresie kwalifikowania wydatków w ramach RPO WP 2014-2020 (EFRR</w:t>
      </w:r>
      <w:r w:rsidRPr="007A5180">
        <w:rPr>
          <w:rFonts w:ascii="Arial" w:eastAsia="Calibri" w:hAnsi="Arial" w:cs="Arial"/>
          <w:sz w:val="24"/>
          <w:szCs w:val="24"/>
          <w:lang w:val="pl-PL" w:eastAsia="en-US"/>
        </w:rPr>
        <w:t xml:space="preserve">), podatki i inne opłaty, </w:t>
      </w:r>
      <w:r>
        <w:rPr>
          <w:rFonts w:ascii="Arial" w:eastAsia="Calibri" w:hAnsi="Arial" w:cs="Arial"/>
          <w:sz w:val="24"/>
          <w:szCs w:val="24"/>
          <w:lang w:val="pl-PL" w:eastAsia="en-US"/>
        </w:rPr>
        <w:br/>
      </w:r>
      <w:r w:rsidRPr="007A5180">
        <w:rPr>
          <w:rFonts w:ascii="Arial" w:eastAsia="Calibri" w:hAnsi="Arial" w:cs="Arial"/>
          <w:sz w:val="24"/>
          <w:szCs w:val="24"/>
          <w:lang w:val="pl-PL" w:eastAsia="en-US"/>
        </w:rPr>
        <w:t>w szczególności podatek od towarów i usług (VAT), mogą by</w:t>
      </w:r>
      <w:r>
        <w:rPr>
          <w:rFonts w:ascii="Arial" w:eastAsia="Calibri" w:hAnsi="Arial" w:cs="Arial"/>
          <w:sz w:val="24"/>
          <w:szCs w:val="24"/>
          <w:lang w:val="pl-PL" w:eastAsia="en-US"/>
        </w:rPr>
        <w:t>ć uznane za wydatki kwalifikowa</w:t>
      </w:r>
      <w:r w:rsidRPr="007A5180">
        <w:rPr>
          <w:rFonts w:ascii="Arial" w:eastAsia="Calibri" w:hAnsi="Arial" w:cs="Arial"/>
          <w:sz w:val="24"/>
          <w:szCs w:val="24"/>
          <w:lang w:val="pl-PL" w:eastAsia="en-US"/>
        </w:rPr>
        <w:t xml:space="preserve">ne tylko wtedy, gdy beneficjent nie ma prawnej możliwości ich odzyskania. </w:t>
      </w:r>
    </w:p>
    <w:p w:rsidR="007A1791" w:rsidRDefault="007A1791" w:rsidP="007A1791">
      <w:pPr>
        <w:pStyle w:val="Akapitzlist"/>
        <w:ind w:left="0" w:firstLine="567"/>
        <w:jc w:val="both"/>
        <w:rPr>
          <w:rFonts w:ascii="Arial" w:eastAsia="Calibri" w:hAnsi="Arial" w:cs="Arial"/>
          <w:sz w:val="24"/>
          <w:szCs w:val="24"/>
        </w:rPr>
      </w:pPr>
      <w:r w:rsidRPr="007A5180">
        <w:rPr>
          <w:rFonts w:ascii="Arial" w:eastAsia="Calibri" w:hAnsi="Arial" w:cs="Arial"/>
          <w:sz w:val="24"/>
          <w:szCs w:val="24"/>
          <w:lang w:val="pl-PL" w:eastAsia="en-US"/>
        </w:rPr>
        <w:t>Warunek ten oznacza, iż zapłacony VAT może być uznany za wydatek kwalifikowany wyłącznie wówczas, gdy beneficjentowi, zgodnie z obowiązującym ustawodawstwem krajowym, nie przysługuje prawo (czyli beneficjent nie ma prawnych możliwości) do obniżenia kwoty podatku należnego o kwotę podatku naliczonego lub ubiegania się o zwrot VAT. Posiadanie wyżej wymienionego prawa (potencjalnej prawnej możliwości) wyklucza uznanie wydatku za kwalifikowany, nawet jeśli faktycznie zwrot nie nastąpił, np. ze względu na nie podjęcie przez beneficjenta czynności zmierzających do realizacji tego prawa.</w:t>
      </w:r>
    </w:p>
    <w:p w:rsidR="007A1791" w:rsidRDefault="007A1791" w:rsidP="007A1791">
      <w:pPr>
        <w:pStyle w:val="Akapitzlist"/>
        <w:ind w:left="0" w:firstLine="567"/>
        <w:jc w:val="both"/>
        <w:rPr>
          <w:rFonts w:ascii="Arial" w:hAnsi="Arial" w:cs="Arial"/>
          <w:sz w:val="24"/>
        </w:rPr>
      </w:pPr>
    </w:p>
    <w:p w:rsidR="007A1791" w:rsidRDefault="007A1791" w:rsidP="007A1791">
      <w:pPr>
        <w:pStyle w:val="Akapitzlist"/>
        <w:ind w:left="0" w:firstLine="567"/>
        <w:jc w:val="both"/>
        <w:rPr>
          <w:rFonts w:ascii="Arial" w:hAnsi="Arial" w:cs="Arial"/>
          <w:sz w:val="24"/>
        </w:rPr>
      </w:pPr>
      <w:r w:rsidRPr="007A5180">
        <w:rPr>
          <w:rFonts w:ascii="Arial" w:hAnsi="Arial" w:cs="Arial"/>
          <w:sz w:val="24"/>
          <w:lang w:eastAsia="en-US"/>
        </w:rPr>
        <w:t xml:space="preserve">Możliwość odzyskania podatku VAT rozpatruje się zgodnie z przepisami ustawy </w:t>
      </w:r>
      <w:r>
        <w:rPr>
          <w:rFonts w:ascii="Arial" w:hAnsi="Arial" w:cs="Arial"/>
          <w:sz w:val="24"/>
          <w:lang w:val="pl-PL" w:eastAsia="en-US"/>
        </w:rPr>
        <w:br/>
      </w:r>
      <w:r w:rsidRPr="007A5180">
        <w:rPr>
          <w:rFonts w:ascii="Arial" w:hAnsi="Arial" w:cs="Arial"/>
          <w:sz w:val="24"/>
          <w:lang w:eastAsia="en-US"/>
        </w:rPr>
        <w:t>o VAT, oraz rozporządzeń do tej ustawy</w:t>
      </w:r>
      <w:r>
        <w:rPr>
          <w:rStyle w:val="Odwoanieprzypisudolnego"/>
          <w:rFonts w:ascii="Arial" w:hAnsi="Arial" w:cs="Arial"/>
          <w:sz w:val="24"/>
          <w:lang w:eastAsia="en-US"/>
        </w:rPr>
        <w:footnoteReference w:id="1"/>
      </w:r>
      <w:r w:rsidRPr="007A5180">
        <w:rPr>
          <w:rFonts w:ascii="Arial" w:hAnsi="Arial" w:cs="Arial"/>
          <w:sz w:val="24"/>
          <w:lang w:eastAsia="en-US"/>
        </w:rPr>
        <w:t>.</w:t>
      </w:r>
      <w:r w:rsidRPr="00AA7FD6">
        <w:rPr>
          <w:rFonts w:ascii="Arial" w:hAnsi="Arial" w:cs="Arial"/>
          <w:sz w:val="24"/>
          <w:lang w:eastAsia="en-US"/>
        </w:rPr>
        <w:t xml:space="preserve"> Zaliczenie VAT do kosztów uzyskania przychodu celem obniżenia podstawy opodatkowania podatkiem dochodowym nie jest odliczeniem ani uzyskaniem zwrotu podatku od towarów i usług, a więc nie jest </w:t>
      </w:r>
      <w:r>
        <w:rPr>
          <w:rFonts w:ascii="Arial" w:hAnsi="Arial" w:cs="Arial"/>
          <w:sz w:val="24"/>
          <w:lang w:val="pl-PL" w:eastAsia="en-US"/>
        </w:rPr>
        <w:br/>
      </w:r>
      <w:r w:rsidRPr="00AA7FD6">
        <w:rPr>
          <w:rFonts w:ascii="Arial" w:hAnsi="Arial" w:cs="Arial"/>
          <w:sz w:val="24"/>
          <w:lang w:eastAsia="en-US"/>
        </w:rPr>
        <w:t>odzyskiwan</w:t>
      </w:r>
      <w:r>
        <w:rPr>
          <w:rFonts w:ascii="Arial" w:hAnsi="Arial" w:cs="Arial"/>
          <w:sz w:val="24"/>
          <w:lang w:eastAsia="en-US"/>
        </w:rPr>
        <w:t xml:space="preserve">iem podatku od towarów i usług </w:t>
      </w:r>
      <w:r w:rsidRPr="00AA7FD6">
        <w:rPr>
          <w:rFonts w:ascii="Arial" w:hAnsi="Arial" w:cs="Arial"/>
          <w:sz w:val="24"/>
          <w:lang w:eastAsia="en-US"/>
        </w:rPr>
        <w:t>w rozumieniu ustawy z dnia 11 marca 2004 r. o podatku od towarów i usług.</w:t>
      </w:r>
    </w:p>
    <w:p w:rsidR="007A1791" w:rsidRDefault="007A1791" w:rsidP="007A1791">
      <w:pPr>
        <w:pStyle w:val="Akapitzlist"/>
        <w:ind w:left="0" w:firstLine="567"/>
        <w:jc w:val="both"/>
        <w:rPr>
          <w:rFonts w:ascii="Arial" w:eastAsia="Calibri" w:hAnsi="Arial" w:cs="Arial"/>
          <w:sz w:val="24"/>
          <w:szCs w:val="24"/>
        </w:rPr>
      </w:pPr>
      <w:r w:rsidRPr="007A5180">
        <w:rPr>
          <w:rFonts w:ascii="Arial" w:eastAsia="Calibri" w:hAnsi="Arial" w:cs="Arial"/>
          <w:sz w:val="24"/>
          <w:szCs w:val="24"/>
          <w:lang w:eastAsia="en-US"/>
        </w:rPr>
        <w:t xml:space="preserve">Zgodnie z art. 15 ust. 1 ustawy o VAT, podatnikami są podmioty wykonujące samodzielnie działalność gospodarczą, bez względu na cel i rezultat tej działalności. </w:t>
      </w:r>
      <w:r w:rsidRPr="007A5180">
        <w:rPr>
          <w:rFonts w:ascii="Arial" w:eastAsia="Calibri" w:hAnsi="Arial" w:cs="Arial"/>
          <w:sz w:val="24"/>
          <w:szCs w:val="24"/>
          <w:lang w:eastAsia="en-US"/>
        </w:rPr>
        <w:br/>
        <w:t>Przepis zawarty w art. 88 ustawy o VAT zawiera katalog przypadków, kiedy podatnikowi VAT nie przysługuje prawo do odliczenia podatku naliczonego. W tych przypadkach podatku nie można odliczyć nawet wówczas, gdy dany zakup jest bezpośrednio związany z czynnościami podlegającymi opodatkowaniu, tym samym VAT może stanowić wówczas wydatek kwalifikowalny. W związk</w:t>
      </w:r>
      <w:r>
        <w:rPr>
          <w:rFonts w:ascii="Arial" w:eastAsia="Calibri" w:hAnsi="Arial" w:cs="Arial"/>
          <w:sz w:val="24"/>
          <w:szCs w:val="24"/>
          <w:lang w:eastAsia="en-US"/>
        </w:rPr>
        <w:t xml:space="preserve">u z powyższym, przepisy </w:t>
      </w:r>
      <w:r w:rsidRPr="006677DE">
        <w:rPr>
          <w:rFonts w:ascii="Arial" w:eastAsia="Calibri" w:hAnsi="Arial" w:cs="Arial"/>
          <w:sz w:val="24"/>
          <w:szCs w:val="24"/>
          <w:lang w:eastAsia="en-US"/>
        </w:rPr>
        <w:t xml:space="preserve">ustawy </w:t>
      </w:r>
      <w:r w:rsidRPr="006677DE">
        <w:rPr>
          <w:rFonts w:ascii="Arial" w:eastAsia="Calibri" w:hAnsi="Arial" w:cs="Arial"/>
          <w:sz w:val="24"/>
          <w:szCs w:val="24"/>
          <w:lang w:val="pl-PL" w:eastAsia="en-US"/>
        </w:rPr>
        <w:br/>
      </w:r>
      <w:r w:rsidRPr="006677DE">
        <w:rPr>
          <w:rFonts w:ascii="Arial" w:eastAsia="Calibri" w:hAnsi="Arial" w:cs="Arial"/>
          <w:sz w:val="24"/>
          <w:szCs w:val="24"/>
          <w:lang w:eastAsia="en-US"/>
        </w:rPr>
        <w:t>o VAT</w:t>
      </w:r>
      <w:r w:rsidRPr="007A5180">
        <w:rPr>
          <w:rFonts w:ascii="Arial" w:eastAsia="Calibri" w:hAnsi="Arial" w:cs="Arial"/>
          <w:sz w:val="24"/>
          <w:szCs w:val="24"/>
          <w:lang w:eastAsia="en-US"/>
        </w:rPr>
        <w:t xml:space="preserve"> stanowią, iż prawo do odliczenia podatku naliczonego przysługuje beneficjentowi jedynie w przypadku, kiedy spełnione zostaną jednocześnie następujące dwa warunki: beneficjent jest podatnikiem VAT oraz zakupione przez beneficjenta towary i usługi wykorzystywane są przez beneficjenta do wykonywania czynności opodatkowanych. </w:t>
      </w:r>
    </w:p>
    <w:p w:rsidR="007A1791" w:rsidRPr="00730F6A" w:rsidRDefault="007A1791" w:rsidP="007A1791">
      <w:pPr>
        <w:pStyle w:val="Akapitzlist"/>
        <w:ind w:left="0" w:firstLine="567"/>
        <w:jc w:val="both"/>
        <w:rPr>
          <w:rFonts w:ascii="Arial" w:eastAsia="Calibri" w:hAnsi="Arial" w:cs="Arial"/>
          <w:sz w:val="24"/>
          <w:szCs w:val="24"/>
        </w:rPr>
      </w:pPr>
      <w:r w:rsidRPr="00730F6A">
        <w:rPr>
          <w:rFonts w:ascii="Arial" w:eastAsia="Calibri" w:hAnsi="Arial" w:cs="Arial"/>
          <w:sz w:val="24"/>
          <w:szCs w:val="24"/>
          <w:lang w:eastAsia="en-US"/>
        </w:rPr>
        <w:t xml:space="preserve">Prawo do odliczenia podatku naliczonego od podatku należnego przysługuje wyłącznie wówczas, gdy zakupione przez beneficjenta towary i usługi będą służyły czynnościom opodatkowanym. Prawo do odliczenia nie przysługuje w zakresie, </w:t>
      </w:r>
      <w:r w:rsidRPr="00730F6A">
        <w:rPr>
          <w:rFonts w:ascii="Arial" w:eastAsia="Calibri" w:hAnsi="Arial" w:cs="Arial"/>
          <w:sz w:val="24"/>
          <w:szCs w:val="24"/>
          <w:lang w:eastAsia="en-US"/>
        </w:rPr>
        <w:br/>
        <w:t>w jakim zakupy związane są z czynnościami zwolnionymi z VAT lub z czynnościami ni</w:t>
      </w:r>
      <w:r>
        <w:rPr>
          <w:rFonts w:ascii="Arial" w:eastAsia="Calibri" w:hAnsi="Arial" w:cs="Arial"/>
          <w:sz w:val="24"/>
          <w:szCs w:val="24"/>
          <w:lang w:eastAsia="en-US"/>
        </w:rPr>
        <w:t xml:space="preserve">e podlegającymi opodatkowaniu. </w:t>
      </w:r>
    </w:p>
    <w:p w:rsidR="007A1791" w:rsidRDefault="007A1791" w:rsidP="007A1791">
      <w:pPr>
        <w:pStyle w:val="Akapitzlist"/>
        <w:ind w:left="0" w:firstLine="567"/>
        <w:jc w:val="both"/>
        <w:rPr>
          <w:rFonts w:ascii="Arial" w:eastAsia="Calibri" w:hAnsi="Arial" w:cs="Arial"/>
          <w:sz w:val="24"/>
          <w:szCs w:val="24"/>
        </w:rPr>
      </w:pPr>
      <w:r>
        <w:rPr>
          <w:rFonts w:ascii="Arial" w:eastAsia="Calibri" w:hAnsi="Arial" w:cs="Arial"/>
          <w:sz w:val="24"/>
          <w:szCs w:val="24"/>
          <w:lang w:val="pl-PL" w:eastAsia="en-US"/>
        </w:rPr>
        <w:t>B</w:t>
      </w:r>
      <w:r>
        <w:rPr>
          <w:rFonts w:ascii="Arial" w:eastAsia="Calibri" w:hAnsi="Arial" w:cs="Arial"/>
          <w:sz w:val="24"/>
          <w:szCs w:val="24"/>
          <w:lang w:eastAsia="en-US"/>
        </w:rPr>
        <w:t>eneficjent, który uzna VAT za wydatek kwalifikowa</w:t>
      </w:r>
      <w:r w:rsidRPr="007A5180">
        <w:rPr>
          <w:rFonts w:ascii="Arial" w:eastAsia="Calibri" w:hAnsi="Arial" w:cs="Arial"/>
          <w:sz w:val="24"/>
          <w:szCs w:val="24"/>
          <w:lang w:eastAsia="en-US"/>
        </w:rPr>
        <w:t>ny zobowiąz</w:t>
      </w:r>
      <w:r>
        <w:rPr>
          <w:rFonts w:ascii="Arial" w:eastAsia="Calibri" w:hAnsi="Arial" w:cs="Arial"/>
          <w:sz w:val="24"/>
          <w:szCs w:val="24"/>
          <w:lang w:val="pl-PL" w:eastAsia="en-US"/>
        </w:rPr>
        <w:t>uje</w:t>
      </w:r>
      <w:r w:rsidRPr="007A5180">
        <w:rPr>
          <w:rFonts w:ascii="Arial" w:eastAsia="Calibri" w:hAnsi="Arial" w:cs="Arial"/>
          <w:sz w:val="24"/>
          <w:szCs w:val="24"/>
          <w:lang w:eastAsia="en-US"/>
        </w:rPr>
        <w:t xml:space="preserve"> się do p</w:t>
      </w:r>
      <w:r>
        <w:rPr>
          <w:rFonts w:ascii="Arial" w:eastAsia="Calibri" w:hAnsi="Arial" w:cs="Arial"/>
          <w:sz w:val="24"/>
          <w:szCs w:val="24"/>
          <w:lang w:eastAsia="en-US"/>
        </w:rPr>
        <w:t xml:space="preserve">rzedstawienia w treści wniosku </w:t>
      </w:r>
      <w:r w:rsidRPr="007A5180">
        <w:rPr>
          <w:rFonts w:ascii="Arial" w:eastAsia="Calibri" w:hAnsi="Arial" w:cs="Arial"/>
          <w:sz w:val="24"/>
          <w:szCs w:val="24"/>
          <w:lang w:eastAsia="en-US"/>
        </w:rPr>
        <w:t xml:space="preserve">o dofinansowanie szczegółowego uzasadnienia </w:t>
      </w:r>
      <w:r w:rsidRPr="007A5180">
        <w:rPr>
          <w:rFonts w:ascii="Arial" w:eastAsia="Calibri" w:hAnsi="Arial" w:cs="Arial"/>
          <w:sz w:val="24"/>
          <w:szCs w:val="24"/>
          <w:lang w:eastAsia="en-US"/>
        </w:rPr>
        <w:lastRenderedPageBreak/>
        <w:t xml:space="preserve">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w:t>
      </w:r>
      <w:r>
        <w:rPr>
          <w:rFonts w:ascii="Arial" w:eastAsia="Calibri" w:hAnsi="Arial" w:cs="Arial"/>
          <w:sz w:val="24"/>
          <w:szCs w:val="24"/>
          <w:lang w:val="pl-PL" w:eastAsia="en-US"/>
        </w:rPr>
        <w:br/>
      </w:r>
      <w:r w:rsidRPr="007A5180">
        <w:rPr>
          <w:rFonts w:ascii="Arial" w:eastAsia="Calibri" w:hAnsi="Arial" w:cs="Arial"/>
          <w:sz w:val="24"/>
          <w:szCs w:val="24"/>
          <w:lang w:eastAsia="en-US"/>
        </w:rPr>
        <w:t>z realizacją projektu.</w:t>
      </w:r>
    </w:p>
    <w:p w:rsidR="007A1791" w:rsidRDefault="007A1791" w:rsidP="007A1791">
      <w:pPr>
        <w:pStyle w:val="Akapitzlist"/>
        <w:ind w:left="0" w:firstLine="567"/>
        <w:jc w:val="both"/>
        <w:rPr>
          <w:rFonts w:ascii="Arial" w:hAnsi="Arial" w:cs="Arial"/>
          <w:sz w:val="24"/>
          <w:szCs w:val="24"/>
        </w:rPr>
      </w:pPr>
      <w:r>
        <w:rPr>
          <w:rFonts w:ascii="Arial" w:hAnsi="Arial" w:cs="Arial"/>
          <w:sz w:val="24"/>
          <w:szCs w:val="24"/>
          <w:lang w:val="pl-PL" w:eastAsia="en-US"/>
        </w:rPr>
        <w:t>B</w:t>
      </w:r>
      <w:r w:rsidRPr="007A5180">
        <w:rPr>
          <w:rFonts w:ascii="Arial" w:hAnsi="Arial" w:cs="Arial"/>
          <w:sz w:val="24"/>
          <w:szCs w:val="24"/>
          <w:lang w:eastAsia="en-US"/>
        </w:rPr>
        <w:t xml:space="preserve">eneficjenci, którzy zaliczą </w:t>
      </w:r>
      <w:r>
        <w:rPr>
          <w:rFonts w:ascii="Arial" w:hAnsi="Arial" w:cs="Arial"/>
          <w:sz w:val="24"/>
          <w:szCs w:val="24"/>
          <w:lang w:eastAsia="en-US"/>
        </w:rPr>
        <w:t>VAT do wydatków kwalifikowa</w:t>
      </w:r>
      <w:r w:rsidRPr="007A5180">
        <w:rPr>
          <w:rFonts w:ascii="Arial" w:hAnsi="Arial" w:cs="Arial"/>
          <w:sz w:val="24"/>
          <w:szCs w:val="24"/>
          <w:lang w:eastAsia="en-US"/>
        </w:rPr>
        <w:t>nych, zobowiązani są dołączyć do wniosku o dofinansowanie „Oświadczenie o kwalifikowalności VAT”. Oświadczenie składa się z dwóch integralnych części. W ramach pierwszej cz</w:t>
      </w:r>
      <w:r>
        <w:rPr>
          <w:rFonts w:ascii="Arial" w:hAnsi="Arial" w:cs="Arial"/>
          <w:sz w:val="24"/>
          <w:szCs w:val="24"/>
          <w:lang w:eastAsia="en-US"/>
        </w:rPr>
        <w:t xml:space="preserve">ęści beneficjent oświadcza, iż </w:t>
      </w:r>
      <w:r w:rsidRPr="007A5180">
        <w:rPr>
          <w:rFonts w:ascii="Arial" w:hAnsi="Arial" w:cs="Arial"/>
          <w:sz w:val="24"/>
          <w:szCs w:val="24"/>
          <w:lang w:eastAsia="en-US"/>
        </w:rPr>
        <w:t>w chwili składania wniosku o dofinansowanie nie może odzyskać w żaden sposób poniesionego kosztu VAT, którego wysokość została określona w odpowiednim punkcie wniosku o dofinansowanie (fakt ten decyduje o kwa</w:t>
      </w:r>
      <w:r>
        <w:rPr>
          <w:rFonts w:ascii="Arial" w:hAnsi="Arial" w:cs="Arial"/>
          <w:sz w:val="24"/>
          <w:szCs w:val="24"/>
          <w:lang w:eastAsia="en-US"/>
        </w:rPr>
        <w:t xml:space="preserve">lifikowalności VAT). Natomiast </w:t>
      </w:r>
      <w:r w:rsidRPr="007A5180">
        <w:rPr>
          <w:rFonts w:ascii="Arial" w:hAnsi="Arial" w:cs="Arial"/>
          <w:sz w:val="24"/>
          <w:szCs w:val="24"/>
          <w:lang w:eastAsia="en-US"/>
        </w:rPr>
        <w:t xml:space="preserve">w części drugiej beneficjent zobowiązuje się do zwrotu zrefundowanej ze środków unijnych części VAT, jeżeli zaistnieją przesłanki umożliwiające odzyskanie tego podatku przez beneficjenta. </w:t>
      </w:r>
    </w:p>
    <w:p w:rsidR="007A1791" w:rsidRDefault="007A1791" w:rsidP="007A1791">
      <w:pPr>
        <w:pStyle w:val="Akapitzlist"/>
        <w:ind w:left="0" w:firstLine="567"/>
        <w:jc w:val="both"/>
        <w:rPr>
          <w:rFonts w:ascii="Arial" w:hAnsi="Arial" w:cs="Arial"/>
          <w:sz w:val="24"/>
          <w:szCs w:val="24"/>
        </w:rPr>
      </w:pPr>
      <w:r>
        <w:rPr>
          <w:rFonts w:ascii="Arial" w:hAnsi="Arial" w:cs="Arial"/>
          <w:sz w:val="24"/>
          <w:szCs w:val="24"/>
          <w:lang w:val="pl-PL" w:eastAsia="en-US"/>
        </w:rPr>
        <w:t xml:space="preserve">Na podstawie treści zadanego pytania, bez szczegółowych informacji, nie można jednoznacznie wypowiedzieć się w zakresie kwalifikowalności podatku VAT. </w:t>
      </w:r>
    </w:p>
    <w:p w:rsidR="007A1791" w:rsidRDefault="007A1791" w:rsidP="007A1791">
      <w:pPr>
        <w:pStyle w:val="Akapitzlist"/>
        <w:ind w:left="0" w:firstLine="567"/>
        <w:jc w:val="both"/>
        <w:rPr>
          <w:rFonts w:ascii="Arial" w:hAnsi="Arial" w:cs="Arial"/>
          <w:sz w:val="24"/>
          <w:szCs w:val="24"/>
        </w:rPr>
      </w:pPr>
    </w:p>
    <w:p w:rsidR="007A1791" w:rsidRDefault="007A1791" w:rsidP="007A1791">
      <w:pPr>
        <w:pStyle w:val="Akapitzlist"/>
        <w:ind w:left="0" w:firstLine="567"/>
        <w:jc w:val="both"/>
        <w:rPr>
          <w:rFonts w:ascii="Arial" w:hAnsi="Arial" w:cs="Arial"/>
          <w:sz w:val="8"/>
          <w:szCs w:val="8"/>
        </w:rPr>
      </w:pPr>
    </w:p>
    <w:p w:rsidR="007A1791" w:rsidRDefault="007A1791" w:rsidP="007A1791">
      <w:pPr>
        <w:pStyle w:val="Akapitzlist"/>
        <w:ind w:left="0" w:firstLine="567"/>
        <w:jc w:val="both"/>
        <w:rPr>
          <w:rFonts w:ascii="Arial" w:hAnsi="Arial" w:cs="Arial"/>
          <w:sz w:val="8"/>
          <w:szCs w:val="8"/>
        </w:rPr>
      </w:pPr>
    </w:p>
    <w:p w:rsidR="007A1791" w:rsidRDefault="007A1791" w:rsidP="007A1791">
      <w:pPr>
        <w:pStyle w:val="Akapitzlist"/>
        <w:ind w:left="0" w:firstLine="567"/>
        <w:jc w:val="both"/>
        <w:rPr>
          <w:rFonts w:ascii="Arial" w:hAnsi="Arial" w:cs="Arial"/>
          <w:sz w:val="24"/>
          <w:szCs w:val="24"/>
        </w:rPr>
      </w:pPr>
      <w:r>
        <w:rPr>
          <w:rFonts w:ascii="Arial" w:hAnsi="Arial" w:cs="Arial"/>
          <w:sz w:val="24"/>
          <w:szCs w:val="24"/>
          <w:lang w:val="pl-PL" w:eastAsia="en-US"/>
        </w:rPr>
        <w:t xml:space="preserve">W związku  z powyższym, biorąc powyższe informacje pod uwagę, wnioskodawca powinien przeanalizować wymienione wymogi i ustalić kwalifikowalność podatku VAT </w:t>
      </w:r>
      <w:r>
        <w:rPr>
          <w:rFonts w:ascii="Arial" w:hAnsi="Arial" w:cs="Arial"/>
          <w:sz w:val="24"/>
          <w:szCs w:val="24"/>
          <w:lang w:val="pl-PL" w:eastAsia="en-US"/>
        </w:rPr>
        <w:br/>
        <w:t>w projekcie planowanym do realizacji.</w:t>
      </w:r>
    </w:p>
    <w:p w:rsidR="007A1791" w:rsidRDefault="007A1791" w:rsidP="007A1791">
      <w:pPr>
        <w:pStyle w:val="Akapitzlist"/>
        <w:ind w:left="0" w:firstLine="567"/>
        <w:jc w:val="both"/>
        <w:rPr>
          <w:rFonts w:ascii="Arial" w:hAnsi="Arial" w:cs="Arial"/>
          <w:sz w:val="24"/>
          <w:szCs w:val="24"/>
        </w:rPr>
      </w:pPr>
    </w:p>
    <w:p w:rsidR="007A1791" w:rsidRPr="00A52643" w:rsidRDefault="007A1791" w:rsidP="007A1791">
      <w:pPr>
        <w:pStyle w:val="Akapitzlist"/>
        <w:ind w:left="0" w:firstLine="567"/>
        <w:jc w:val="both"/>
        <w:rPr>
          <w:rFonts w:ascii="Arial" w:hAnsi="Arial" w:cs="Arial"/>
          <w:sz w:val="24"/>
          <w:szCs w:val="24"/>
        </w:rPr>
      </w:pPr>
    </w:p>
    <w:p w:rsidR="007A1791" w:rsidRPr="0035499F" w:rsidRDefault="00C622D6" w:rsidP="00C622D6">
      <w:pPr>
        <w:pStyle w:val="Akapitzlist"/>
        <w:ind w:left="426" w:hanging="426"/>
        <w:jc w:val="both"/>
        <w:rPr>
          <w:rFonts w:ascii="Arial" w:hAnsi="Arial" w:cs="Arial"/>
          <w:b/>
          <w:sz w:val="24"/>
          <w:szCs w:val="24"/>
        </w:rPr>
      </w:pPr>
      <w:r>
        <w:rPr>
          <w:rFonts w:ascii="Arial" w:hAnsi="Arial" w:cs="Arial"/>
          <w:b/>
          <w:sz w:val="24"/>
          <w:szCs w:val="24"/>
          <w:lang w:val="pl-PL"/>
        </w:rPr>
        <w:t xml:space="preserve">26). </w:t>
      </w:r>
      <w:r w:rsidR="007A1791" w:rsidRPr="0035499F">
        <w:rPr>
          <w:rFonts w:ascii="Arial" w:hAnsi="Arial" w:cs="Arial"/>
          <w:b/>
          <w:sz w:val="24"/>
          <w:szCs w:val="24"/>
          <w:lang w:val="pl-PL"/>
        </w:rPr>
        <w:t>Ilość eta</w:t>
      </w:r>
      <w:r w:rsidR="007A1791">
        <w:rPr>
          <w:rFonts w:ascii="Arial" w:hAnsi="Arial" w:cs="Arial"/>
          <w:b/>
          <w:sz w:val="24"/>
          <w:szCs w:val="24"/>
          <w:lang w:val="pl-PL"/>
        </w:rPr>
        <w:t>p</w:t>
      </w:r>
      <w:r w:rsidR="007A1791" w:rsidRPr="0035499F">
        <w:rPr>
          <w:rFonts w:ascii="Arial" w:hAnsi="Arial" w:cs="Arial"/>
          <w:b/>
          <w:sz w:val="24"/>
          <w:szCs w:val="24"/>
          <w:lang w:val="pl-PL"/>
        </w:rPr>
        <w:t>ów (czy możemy np. zrobić eta</w:t>
      </w:r>
      <w:r w:rsidR="007A1791">
        <w:rPr>
          <w:rFonts w:ascii="Arial" w:hAnsi="Arial" w:cs="Arial"/>
          <w:b/>
          <w:sz w:val="24"/>
          <w:szCs w:val="24"/>
          <w:lang w:val="pl-PL"/>
        </w:rPr>
        <w:t>p</w:t>
      </w:r>
      <w:r w:rsidR="007A1791" w:rsidRPr="0035499F">
        <w:rPr>
          <w:rFonts w:ascii="Arial" w:hAnsi="Arial" w:cs="Arial"/>
          <w:b/>
          <w:sz w:val="24"/>
          <w:szCs w:val="24"/>
          <w:lang w:val="pl-PL"/>
        </w:rPr>
        <w:t>y co miesiąc i w takim interwale je rozliczać)? Jakie są czasy przewidywanych terminów płatności pośrednich (od złożenia wniosku o takową) kwestia zaliczki – wysokość, termin wypłaty?</w:t>
      </w:r>
    </w:p>
    <w:p w:rsidR="007A1791" w:rsidRPr="002415CA" w:rsidRDefault="007A1791" w:rsidP="007A1791">
      <w:pPr>
        <w:pStyle w:val="CM1"/>
        <w:spacing w:after="240" w:line="276" w:lineRule="auto"/>
        <w:ind w:firstLine="567"/>
        <w:jc w:val="both"/>
        <w:rPr>
          <w:rFonts w:ascii="Arial" w:hAnsi="Arial" w:cs="Arial"/>
          <w:color w:val="auto"/>
          <w:lang w:eastAsia="en-US"/>
        </w:rPr>
      </w:pPr>
      <w:r w:rsidRPr="00F81276">
        <w:rPr>
          <w:rFonts w:ascii="Arial" w:hAnsi="Arial" w:cs="Arial"/>
          <w:color w:val="auto"/>
          <w:lang w:eastAsia="en-US"/>
        </w:rPr>
        <w:t xml:space="preserve">Zgodnie z § 7 </w:t>
      </w:r>
      <w:r>
        <w:rPr>
          <w:rFonts w:ascii="Arial" w:hAnsi="Arial" w:cs="Arial"/>
          <w:color w:val="auto"/>
          <w:lang w:eastAsia="en-US"/>
        </w:rPr>
        <w:t xml:space="preserve">wzoru </w:t>
      </w:r>
      <w:r w:rsidRPr="00C0307F">
        <w:rPr>
          <w:rFonts w:ascii="Arial" w:hAnsi="Arial" w:cs="Arial"/>
          <w:i/>
          <w:color w:val="auto"/>
          <w:lang w:eastAsia="en-US"/>
        </w:rPr>
        <w:t>Umowy o dofinansowanie projektu</w:t>
      </w:r>
      <w:r>
        <w:rPr>
          <w:rFonts w:ascii="Arial" w:hAnsi="Arial" w:cs="Arial"/>
          <w:color w:val="auto"/>
          <w:lang w:eastAsia="en-US"/>
        </w:rPr>
        <w:t>,</w:t>
      </w:r>
      <w:r w:rsidRPr="00F81276">
        <w:rPr>
          <w:rFonts w:ascii="Arial" w:hAnsi="Arial" w:cs="Arial"/>
          <w:color w:val="auto"/>
          <w:lang w:eastAsia="en-US"/>
        </w:rPr>
        <w:t xml:space="preserve"> </w:t>
      </w:r>
      <w:r>
        <w:rPr>
          <w:rFonts w:ascii="Arial" w:hAnsi="Arial" w:cs="Arial"/>
          <w:color w:val="auto"/>
          <w:lang w:eastAsia="en-US"/>
        </w:rPr>
        <w:t>b</w:t>
      </w:r>
      <w:r w:rsidRPr="00F81276">
        <w:rPr>
          <w:rFonts w:ascii="Arial" w:hAnsi="Arial" w:cs="Arial"/>
          <w:color w:val="auto"/>
          <w:lang w:eastAsia="en-US"/>
        </w:rPr>
        <w:t xml:space="preserve">eneficjent </w:t>
      </w:r>
      <w:r>
        <w:rPr>
          <w:rFonts w:ascii="Arial" w:hAnsi="Arial" w:cs="Arial"/>
          <w:color w:val="auto"/>
          <w:lang w:eastAsia="en-US"/>
        </w:rPr>
        <w:t xml:space="preserve">powinien </w:t>
      </w:r>
      <w:r w:rsidRPr="00F81276">
        <w:rPr>
          <w:rFonts w:ascii="Arial" w:hAnsi="Arial" w:cs="Arial"/>
          <w:color w:val="auto"/>
          <w:lang w:eastAsia="en-US"/>
        </w:rPr>
        <w:t>przeka</w:t>
      </w:r>
      <w:r>
        <w:rPr>
          <w:rFonts w:ascii="Arial" w:hAnsi="Arial" w:cs="Arial"/>
          <w:color w:val="auto"/>
          <w:lang w:eastAsia="en-US"/>
        </w:rPr>
        <w:t>zać</w:t>
      </w:r>
      <w:r w:rsidRPr="00F81276">
        <w:rPr>
          <w:rFonts w:ascii="Arial" w:hAnsi="Arial" w:cs="Arial"/>
          <w:color w:val="auto"/>
          <w:lang w:eastAsia="en-US"/>
        </w:rPr>
        <w:t xml:space="preserve"> przed podpisaniem </w:t>
      </w:r>
      <w:r>
        <w:rPr>
          <w:rFonts w:ascii="Arial" w:hAnsi="Arial" w:cs="Arial"/>
          <w:color w:val="auto"/>
          <w:lang w:eastAsia="en-US"/>
        </w:rPr>
        <w:t>u</w:t>
      </w:r>
      <w:r w:rsidRPr="00F81276">
        <w:rPr>
          <w:rFonts w:ascii="Arial" w:hAnsi="Arial" w:cs="Arial"/>
          <w:color w:val="auto"/>
          <w:lang w:eastAsia="en-US"/>
        </w:rPr>
        <w:t>mowy</w:t>
      </w:r>
      <w:r>
        <w:rPr>
          <w:rFonts w:ascii="Arial" w:hAnsi="Arial" w:cs="Arial"/>
          <w:color w:val="auto"/>
          <w:lang w:eastAsia="en-US"/>
        </w:rPr>
        <w:t xml:space="preserve"> do Instytucji Zarządzającej -</w:t>
      </w:r>
      <w:r w:rsidRPr="00F81276">
        <w:rPr>
          <w:rFonts w:ascii="Arial" w:hAnsi="Arial" w:cs="Arial"/>
          <w:color w:val="auto"/>
          <w:lang w:eastAsia="en-US"/>
        </w:rPr>
        <w:t xml:space="preserve"> </w:t>
      </w:r>
      <w:r w:rsidRPr="00F81276">
        <w:rPr>
          <w:rFonts w:ascii="Arial" w:hAnsi="Arial" w:cs="Arial"/>
          <w:i/>
          <w:color w:val="auto"/>
          <w:lang w:eastAsia="en-US"/>
        </w:rPr>
        <w:t>Harmonogram płatności</w:t>
      </w:r>
      <w:r w:rsidRPr="00F81276">
        <w:rPr>
          <w:rFonts w:ascii="Arial" w:hAnsi="Arial" w:cs="Arial"/>
          <w:color w:val="auto"/>
          <w:lang w:eastAsia="en-US"/>
        </w:rPr>
        <w:t>.</w:t>
      </w:r>
      <w:r>
        <w:rPr>
          <w:rFonts w:ascii="Arial" w:hAnsi="Arial" w:cs="Arial"/>
          <w:color w:val="auto"/>
          <w:lang w:eastAsia="en-US"/>
        </w:rPr>
        <w:t xml:space="preserve"> </w:t>
      </w:r>
      <w:r w:rsidRPr="00F81276">
        <w:rPr>
          <w:rFonts w:ascii="Arial" w:hAnsi="Arial" w:cs="Arial"/>
          <w:color w:val="auto"/>
          <w:lang w:eastAsia="en-US"/>
        </w:rPr>
        <w:t xml:space="preserve">W </w:t>
      </w:r>
      <w:r>
        <w:rPr>
          <w:rFonts w:ascii="Arial" w:hAnsi="Arial" w:cs="Arial"/>
          <w:color w:val="auto"/>
          <w:lang w:eastAsia="en-US"/>
        </w:rPr>
        <w:t>h</w:t>
      </w:r>
      <w:r w:rsidRPr="00F81276">
        <w:rPr>
          <w:rFonts w:ascii="Arial" w:hAnsi="Arial" w:cs="Arial"/>
          <w:color w:val="auto"/>
          <w:lang w:eastAsia="en-US"/>
        </w:rPr>
        <w:t xml:space="preserve">armonogramie </w:t>
      </w:r>
      <w:r>
        <w:rPr>
          <w:rFonts w:ascii="Arial" w:hAnsi="Arial" w:cs="Arial"/>
          <w:color w:val="auto"/>
          <w:lang w:eastAsia="en-US"/>
        </w:rPr>
        <w:t xml:space="preserve">tym, </w:t>
      </w:r>
      <w:r w:rsidRPr="00920B59">
        <w:rPr>
          <w:rFonts w:ascii="Arial" w:hAnsi="Arial" w:cs="Arial"/>
          <w:color w:val="auto"/>
          <w:lang w:eastAsia="en-US"/>
        </w:rPr>
        <w:t>b</w:t>
      </w:r>
      <w:r w:rsidRPr="00F81276">
        <w:rPr>
          <w:rFonts w:ascii="Arial" w:hAnsi="Arial" w:cs="Arial"/>
          <w:color w:val="auto"/>
          <w:lang w:eastAsia="en-US"/>
        </w:rPr>
        <w:t xml:space="preserve">eneficjent określa kwoty wniosków o płatność, które będą składane w poszczególnych kwartałach. </w:t>
      </w:r>
      <w:r w:rsidRPr="00920B59">
        <w:rPr>
          <w:rFonts w:ascii="Arial" w:hAnsi="Arial" w:cs="Arial"/>
          <w:color w:val="auto"/>
          <w:lang w:eastAsia="en-US"/>
        </w:rPr>
        <w:t>Beneficjent zobowiązany jest bez zbędnej zwłoki dokon</w:t>
      </w:r>
      <w:r>
        <w:rPr>
          <w:rFonts w:ascii="Arial" w:hAnsi="Arial" w:cs="Arial"/>
          <w:color w:val="auto"/>
          <w:lang w:eastAsia="en-US"/>
        </w:rPr>
        <w:t>ywać</w:t>
      </w:r>
      <w:r w:rsidRPr="00920B59">
        <w:rPr>
          <w:rFonts w:ascii="Arial" w:hAnsi="Arial" w:cs="Arial"/>
          <w:color w:val="auto"/>
          <w:lang w:eastAsia="en-US"/>
        </w:rPr>
        <w:t xml:space="preserve"> aktualizacji harmonogramu</w:t>
      </w:r>
      <w:r>
        <w:rPr>
          <w:rFonts w:ascii="Arial" w:hAnsi="Arial" w:cs="Arial"/>
          <w:color w:val="auto"/>
          <w:lang w:eastAsia="en-US"/>
        </w:rPr>
        <w:t>.</w:t>
      </w:r>
    </w:p>
    <w:p w:rsidR="007A1791" w:rsidRDefault="007A1791" w:rsidP="007A1791">
      <w:pPr>
        <w:pStyle w:val="CM1"/>
        <w:spacing w:after="240" w:line="276" w:lineRule="auto"/>
        <w:ind w:firstLine="567"/>
        <w:jc w:val="both"/>
        <w:rPr>
          <w:rFonts w:ascii="Arial" w:hAnsi="Arial" w:cs="Arial"/>
          <w:color w:val="auto"/>
          <w:lang w:eastAsia="en-US"/>
        </w:rPr>
      </w:pPr>
      <w:r w:rsidRPr="00F81276">
        <w:rPr>
          <w:rFonts w:ascii="Arial" w:hAnsi="Arial" w:cs="Arial"/>
          <w:color w:val="auto"/>
          <w:lang w:eastAsia="en-US"/>
        </w:rPr>
        <w:t>Środki dofinansowania są przekazywane w postaci płatności: zaliczkowych, pośrednich albo płatności końcowej</w:t>
      </w:r>
      <w:r>
        <w:rPr>
          <w:rFonts w:ascii="Arial" w:hAnsi="Arial" w:cs="Arial"/>
          <w:color w:val="auto"/>
          <w:lang w:eastAsia="en-US"/>
        </w:rPr>
        <w:t>,</w:t>
      </w:r>
      <w:r w:rsidRPr="00F81276">
        <w:rPr>
          <w:rFonts w:ascii="Arial" w:hAnsi="Arial" w:cs="Arial"/>
          <w:color w:val="auto"/>
          <w:lang w:eastAsia="en-US"/>
        </w:rPr>
        <w:t xml:space="preserve"> przelewem na rachunek bankowy </w:t>
      </w:r>
      <w:r>
        <w:rPr>
          <w:rFonts w:ascii="Arial" w:hAnsi="Arial" w:cs="Arial"/>
          <w:color w:val="auto"/>
          <w:lang w:eastAsia="en-US"/>
        </w:rPr>
        <w:t>b</w:t>
      </w:r>
      <w:r w:rsidRPr="00F81276">
        <w:rPr>
          <w:rFonts w:ascii="Arial" w:hAnsi="Arial" w:cs="Arial"/>
          <w:color w:val="auto"/>
          <w:lang w:eastAsia="en-US"/>
        </w:rPr>
        <w:t xml:space="preserve">eneficjenta </w:t>
      </w:r>
      <w:r>
        <w:rPr>
          <w:rFonts w:ascii="Arial" w:hAnsi="Arial" w:cs="Arial"/>
          <w:color w:val="auto"/>
          <w:lang w:eastAsia="en-US"/>
        </w:rPr>
        <w:br/>
      </w:r>
      <w:r w:rsidRPr="00F81276">
        <w:rPr>
          <w:rFonts w:ascii="Arial" w:hAnsi="Arial" w:cs="Arial"/>
          <w:color w:val="auto"/>
          <w:lang w:eastAsia="en-US"/>
        </w:rPr>
        <w:t xml:space="preserve">w wysokości odpowiadającej procentowemu udziałowi </w:t>
      </w:r>
      <w:r>
        <w:rPr>
          <w:rFonts w:ascii="Arial" w:hAnsi="Arial" w:cs="Arial"/>
          <w:color w:val="auto"/>
          <w:lang w:eastAsia="en-US"/>
        </w:rPr>
        <w:t>dofinansowania z EFRR,</w:t>
      </w:r>
      <w:r w:rsidRPr="00F81276">
        <w:rPr>
          <w:rFonts w:ascii="Arial" w:hAnsi="Arial" w:cs="Arial"/>
          <w:color w:val="auto"/>
          <w:lang w:eastAsia="en-US"/>
        </w:rPr>
        <w:t xml:space="preserve"> określonemu w Umowie o dofinansowanie</w:t>
      </w:r>
      <w:r>
        <w:rPr>
          <w:rFonts w:ascii="Arial" w:hAnsi="Arial" w:cs="Arial"/>
          <w:color w:val="auto"/>
          <w:lang w:eastAsia="en-US"/>
        </w:rPr>
        <w:t xml:space="preserve"> </w:t>
      </w:r>
      <w:r w:rsidRPr="00F81276">
        <w:rPr>
          <w:rFonts w:ascii="Arial" w:hAnsi="Arial" w:cs="Arial"/>
          <w:color w:val="auto"/>
          <w:lang w:eastAsia="en-US"/>
        </w:rPr>
        <w:t xml:space="preserve">albo </w:t>
      </w:r>
      <w:r>
        <w:rPr>
          <w:rFonts w:ascii="Arial" w:hAnsi="Arial" w:cs="Arial"/>
          <w:color w:val="auto"/>
          <w:lang w:eastAsia="en-US"/>
        </w:rPr>
        <w:t>dofinansowania z EFRR</w:t>
      </w:r>
      <w:r>
        <w:rPr>
          <w:rFonts w:ascii="Arial" w:hAnsi="Arial" w:cs="Arial"/>
          <w:color w:val="auto"/>
          <w:lang w:eastAsia="en-US"/>
        </w:rPr>
        <w:br/>
      </w:r>
      <w:r w:rsidRPr="00F81276">
        <w:rPr>
          <w:rFonts w:ascii="Arial" w:hAnsi="Arial" w:cs="Arial"/>
          <w:color w:val="auto"/>
          <w:lang w:eastAsia="en-US"/>
        </w:rPr>
        <w:t xml:space="preserve">i dofinansowania ze środków dotacji celowej Budżetu Państwa </w:t>
      </w:r>
    </w:p>
    <w:p w:rsidR="007A1791" w:rsidRDefault="007A1791" w:rsidP="007A1791">
      <w:pPr>
        <w:pStyle w:val="CM1"/>
        <w:spacing w:after="240" w:line="276" w:lineRule="auto"/>
        <w:ind w:firstLine="567"/>
        <w:jc w:val="both"/>
        <w:rPr>
          <w:rFonts w:ascii="Arial" w:hAnsi="Arial" w:cs="Arial"/>
          <w:lang w:eastAsia="en-US"/>
        </w:rPr>
      </w:pPr>
      <w:r w:rsidRPr="00F81276">
        <w:rPr>
          <w:rFonts w:ascii="Arial" w:hAnsi="Arial" w:cs="Arial"/>
          <w:color w:val="auto"/>
          <w:lang w:eastAsia="en-US"/>
        </w:rPr>
        <w:t xml:space="preserve">Przekazane </w:t>
      </w:r>
      <w:r>
        <w:rPr>
          <w:rFonts w:ascii="Arial" w:hAnsi="Arial" w:cs="Arial"/>
          <w:color w:val="auto"/>
          <w:lang w:eastAsia="en-US"/>
        </w:rPr>
        <w:t>b</w:t>
      </w:r>
      <w:r w:rsidRPr="00F81276">
        <w:rPr>
          <w:rFonts w:ascii="Arial" w:hAnsi="Arial" w:cs="Arial"/>
          <w:color w:val="auto"/>
          <w:lang w:eastAsia="en-US"/>
        </w:rPr>
        <w:t>eneficjentowi środki dofinansowania w formie zaliczki nie mogą przekroczyć 60%</w:t>
      </w:r>
      <w:r w:rsidRPr="00F81276">
        <w:rPr>
          <w:color w:val="auto"/>
          <w:vertAlign w:val="superscript"/>
          <w:lang w:eastAsia="en-US"/>
        </w:rPr>
        <w:footnoteReference w:id="2"/>
      </w:r>
      <w:r w:rsidRPr="00F81276">
        <w:rPr>
          <w:rFonts w:ascii="Arial" w:hAnsi="Arial" w:cs="Arial"/>
          <w:color w:val="auto"/>
          <w:vertAlign w:val="superscript"/>
          <w:lang w:eastAsia="en-US"/>
        </w:rPr>
        <w:t xml:space="preserve"> </w:t>
      </w:r>
      <w:r w:rsidRPr="00F81276">
        <w:rPr>
          <w:rFonts w:ascii="Arial" w:hAnsi="Arial" w:cs="Arial"/>
          <w:color w:val="auto"/>
          <w:lang w:eastAsia="en-US"/>
        </w:rPr>
        <w:t xml:space="preserve">dofinansowania </w:t>
      </w:r>
      <w:r>
        <w:rPr>
          <w:rFonts w:ascii="Arial" w:hAnsi="Arial" w:cs="Arial"/>
          <w:color w:val="auto"/>
          <w:lang w:eastAsia="en-US"/>
        </w:rPr>
        <w:t>p</w:t>
      </w:r>
      <w:r w:rsidRPr="00F81276">
        <w:rPr>
          <w:rFonts w:ascii="Arial" w:hAnsi="Arial" w:cs="Arial"/>
          <w:color w:val="auto"/>
          <w:lang w:eastAsia="en-US"/>
        </w:rPr>
        <w:t>rojektu.</w:t>
      </w:r>
      <w:r>
        <w:rPr>
          <w:rFonts w:ascii="Arial" w:hAnsi="Arial" w:cs="Arial"/>
          <w:color w:val="auto"/>
          <w:lang w:eastAsia="en-US"/>
        </w:rPr>
        <w:t xml:space="preserve"> </w:t>
      </w:r>
      <w:r w:rsidRPr="00F81276">
        <w:rPr>
          <w:rFonts w:ascii="Arial" w:hAnsi="Arial" w:cs="Arial"/>
          <w:color w:val="auto"/>
          <w:lang w:eastAsia="en-US"/>
        </w:rPr>
        <w:t xml:space="preserve">Wypłata zaliczki może odbywać się w jednej lub kilku transzach. W przypadku gdy zaliczka wypłacana jest w transzach – wypłata drugiej i kolejnych transz jest uzależniona od </w:t>
      </w:r>
      <w:r w:rsidRPr="00F81276">
        <w:rPr>
          <w:rFonts w:ascii="Arial" w:hAnsi="Arial" w:cs="Arial"/>
          <w:lang w:eastAsia="en-US"/>
        </w:rPr>
        <w:t>złożenia wniosku o płatność rozliczającego zaliczkę, co najmniej w</w:t>
      </w:r>
      <w:r>
        <w:rPr>
          <w:rFonts w:ascii="Arial" w:hAnsi="Arial" w:cs="Arial"/>
          <w:lang w:eastAsia="en-US"/>
        </w:rPr>
        <w:t xml:space="preserve"> </w:t>
      </w:r>
      <w:r w:rsidRPr="00F81276">
        <w:rPr>
          <w:rFonts w:ascii="Arial" w:hAnsi="Arial" w:cs="Arial"/>
          <w:lang w:eastAsia="en-US"/>
        </w:rPr>
        <w:t xml:space="preserve">wysokości 70% dotychczas otrzymanej zaliczki i jego </w:t>
      </w:r>
      <w:r w:rsidRPr="00F81276">
        <w:rPr>
          <w:rFonts w:ascii="Arial" w:hAnsi="Arial" w:cs="Arial"/>
          <w:lang w:eastAsia="en-US"/>
        </w:rPr>
        <w:lastRenderedPageBreak/>
        <w:t xml:space="preserve">zatwierdzenia przez Instytucję Zarządzającą. </w:t>
      </w:r>
    </w:p>
    <w:p w:rsidR="007A1791" w:rsidRPr="001B7C7A" w:rsidRDefault="007A1791" w:rsidP="007A1791">
      <w:pPr>
        <w:autoSpaceDE w:val="0"/>
        <w:autoSpaceDN w:val="0"/>
        <w:adjustRightInd w:val="0"/>
        <w:spacing w:after="0"/>
        <w:ind w:firstLine="567"/>
        <w:jc w:val="both"/>
        <w:rPr>
          <w:rFonts w:ascii="Arial" w:eastAsia="Times New Roman" w:hAnsi="Arial" w:cs="Arial"/>
          <w:sz w:val="24"/>
          <w:szCs w:val="24"/>
        </w:rPr>
      </w:pPr>
      <w:r w:rsidRPr="001B7C7A">
        <w:rPr>
          <w:rFonts w:ascii="Arial" w:eastAsia="Times New Roman" w:hAnsi="Arial" w:cs="Arial"/>
          <w:sz w:val="24"/>
          <w:szCs w:val="24"/>
        </w:rPr>
        <w:t xml:space="preserve">Zgodnie z zapisami </w:t>
      </w:r>
      <w:r w:rsidRPr="001B7C7A">
        <w:rPr>
          <w:rFonts w:ascii="Arial" w:eastAsia="Times New Roman" w:hAnsi="Arial" w:cs="Arial"/>
          <w:i/>
          <w:sz w:val="24"/>
          <w:szCs w:val="24"/>
        </w:rPr>
        <w:t>Szczegółowego Opisu Osi Priorytetowych Regionalnego Programu Operacyjnego Województwa Podkarpackiego na lata 2014-2020</w:t>
      </w:r>
      <w:r w:rsidRPr="001B7C7A">
        <w:rPr>
          <w:rFonts w:ascii="Arial" w:eastAsia="Times New Roman" w:hAnsi="Arial" w:cs="Arial"/>
          <w:sz w:val="24"/>
          <w:szCs w:val="24"/>
        </w:rPr>
        <w:t xml:space="preserve">, </w:t>
      </w:r>
      <w:r>
        <w:rPr>
          <w:rFonts w:ascii="Arial" w:eastAsia="Times New Roman" w:hAnsi="Arial" w:cs="Arial"/>
          <w:sz w:val="24"/>
          <w:szCs w:val="24"/>
        </w:rPr>
        <w:t>w</w:t>
      </w:r>
      <w:r w:rsidRPr="001B7C7A">
        <w:rPr>
          <w:rFonts w:ascii="Arial" w:eastAsia="Times New Roman" w:hAnsi="Arial" w:cs="Arial"/>
          <w:sz w:val="24"/>
          <w:szCs w:val="24"/>
        </w:rPr>
        <w:t xml:space="preserve"> ramach osi priorytetowych I-VI RPO WP 2014-2020 współfinansowynych z EFRR, dofinansowanie w formie zaliczki może zostać przyznane:</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jednostkom samorządu terytorialnego, ich związkom i stowarzyszeniom,</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 xml:space="preserve">podmiotom, w których większość udziałów lub akcji posiadają jednostki samorządu terytorialnego lub ich związki i stowarzyszenia, </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jednostkom sektora finansów publicznych,</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organizacjom pozarządowym prowadzącym działalność pożytku publicznego,</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podmiotom wykonującym działalność leczniczą, w rozumieniu ustawy o działalności leczniczej,</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 xml:space="preserve">szkołom wyższym i jednostkom naukowym, </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 xml:space="preserve">kościołom i związkom wyznaniowym oraz osobom prawnym kościołów i związków wyznaniowych, </w:t>
      </w:r>
    </w:p>
    <w:p w:rsidR="007A1791" w:rsidRPr="001B7C7A" w:rsidRDefault="007A1791" w:rsidP="007A1791">
      <w:pPr>
        <w:pStyle w:val="Akapitzlist"/>
        <w:numPr>
          <w:ilvl w:val="0"/>
          <w:numId w:val="22"/>
        </w:numPr>
        <w:spacing w:after="0"/>
        <w:ind w:left="425" w:hanging="425"/>
        <w:jc w:val="both"/>
        <w:rPr>
          <w:rFonts w:ascii="Arial" w:hAnsi="Arial" w:cs="Arial"/>
          <w:sz w:val="24"/>
          <w:szCs w:val="24"/>
        </w:rPr>
      </w:pPr>
      <w:r w:rsidRPr="001B7C7A">
        <w:rPr>
          <w:rFonts w:ascii="Arial" w:hAnsi="Arial" w:cs="Arial"/>
          <w:sz w:val="24"/>
          <w:szCs w:val="24"/>
          <w:lang w:eastAsia="en-US"/>
        </w:rPr>
        <w:t>porozumieniom podmiotów, o których mowa w lit. a-g.</w:t>
      </w:r>
    </w:p>
    <w:p w:rsidR="007A1791" w:rsidRPr="001B7C7A" w:rsidRDefault="007A1791" w:rsidP="007A1791">
      <w:pPr>
        <w:pStyle w:val="Akapitzlist"/>
        <w:ind w:left="0"/>
        <w:rPr>
          <w:rFonts w:ascii="Arial" w:hAnsi="Arial" w:cs="Arial"/>
          <w:sz w:val="24"/>
          <w:szCs w:val="24"/>
        </w:rPr>
      </w:pPr>
    </w:p>
    <w:p w:rsidR="007A1791" w:rsidRPr="001B7C7A" w:rsidRDefault="007A1791" w:rsidP="007A1791">
      <w:pPr>
        <w:pStyle w:val="Akapitzlist"/>
        <w:ind w:left="0" w:firstLine="567"/>
        <w:jc w:val="both"/>
        <w:rPr>
          <w:rFonts w:ascii="Arial" w:hAnsi="Arial" w:cs="Arial"/>
          <w:sz w:val="24"/>
          <w:szCs w:val="24"/>
        </w:rPr>
      </w:pPr>
      <w:r w:rsidRPr="001B7C7A">
        <w:rPr>
          <w:rFonts w:ascii="Arial" w:hAnsi="Arial" w:cs="Arial"/>
          <w:sz w:val="24"/>
          <w:szCs w:val="24"/>
          <w:lang w:eastAsia="en-US"/>
        </w:rPr>
        <w:t xml:space="preserve">W projekcie partnerskim, jeżeli lider projektu należy do podmiotów określonych </w:t>
      </w:r>
      <w:r>
        <w:rPr>
          <w:rFonts w:ascii="Arial" w:hAnsi="Arial" w:cs="Arial"/>
          <w:sz w:val="24"/>
          <w:szCs w:val="24"/>
          <w:lang w:val="pl-PL" w:eastAsia="en-US"/>
        </w:rPr>
        <w:br/>
      </w:r>
      <w:r w:rsidRPr="001B7C7A">
        <w:rPr>
          <w:rFonts w:ascii="Arial" w:hAnsi="Arial" w:cs="Arial"/>
          <w:sz w:val="24"/>
          <w:szCs w:val="24"/>
          <w:lang w:eastAsia="en-US"/>
        </w:rPr>
        <w:t>w pkt 1, zaliczka może zostać przekazana przez lidera partnerom, nawet jeśli nie należą oni do podmiotów określonych w pkt 1.</w:t>
      </w:r>
    </w:p>
    <w:p w:rsidR="007A1791" w:rsidRDefault="007A1791" w:rsidP="007A1791">
      <w:pPr>
        <w:pStyle w:val="CM1"/>
        <w:spacing w:after="240" w:line="276" w:lineRule="auto"/>
        <w:ind w:firstLine="567"/>
        <w:jc w:val="both"/>
        <w:rPr>
          <w:rFonts w:ascii="Arial" w:hAnsi="Arial" w:cs="Arial"/>
          <w:color w:val="auto"/>
          <w:lang w:eastAsia="en-US"/>
        </w:rPr>
      </w:pPr>
      <w:r w:rsidRPr="00F81276">
        <w:rPr>
          <w:rFonts w:ascii="Arial" w:hAnsi="Arial" w:cs="Arial"/>
          <w:color w:val="auto"/>
          <w:lang w:eastAsia="en-US"/>
        </w:rPr>
        <w:t>Beneficjent zobowiązany jest do rozliczenia zaliczki w terminie 1 miesiąca od dnia jej otrzymania</w:t>
      </w:r>
      <w:r>
        <w:rPr>
          <w:rFonts w:ascii="Arial" w:hAnsi="Arial" w:cs="Arial"/>
          <w:color w:val="auto"/>
          <w:lang w:eastAsia="en-US"/>
        </w:rPr>
        <w:t xml:space="preserve">. </w:t>
      </w:r>
      <w:r w:rsidRPr="00F81276">
        <w:rPr>
          <w:rFonts w:ascii="Arial" w:hAnsi="Arial" w:cs="Arial"/>
          <w:color w:val="auto"/>
          <w:lang w:eastAsia="en-US"/>
        </w:rPr>
        <w:t xml:space="preserve">Rozliczenie zaliczki polega na wykazaniu przez </w:t>
      </w:r>
      <w:r>
        <w:rPr>
          <w:rFonts w:ascii="Arial" w:hAnsi="Arial" w:cs="Arial"/>
          <w:color w:val="auto"/>
          <w:lang w:eastAsia="en-US"/>
        </w:rPr>
        <w:t>b</w:t>
      </w:r>
      <w:r w:rsidRPr="00F81276">
        <w:rPr>
          <w:rFonts w:ascii="Arial" w:hAnsi="Arial" w:cs="Arial"/>
          <w:color w:val="auto"/>
          <w:lang w:eastAsia="en-US"/>
        </w:rPr>
        <w:t>eneficjenta wydatków kwalifikowanych we wnioskach o płatność złożonych do Instytucji Zarządzającej lub na zwrocie niewykorzystanej zaliczki. Przez wykazanie wydatków należy rozumieć przedstawienie kompletu dokumentów załączanych do wniosku o płatność. Faktury/inne dokumenty księgowe o równoważnej wartości dowodowej maj</w:t>
      </w:r>
      <w:r>
        <w:rPr>
          <w:rFonts w:ascii="Arial" w:hAnsi="Arial" w:cs="Arial"/>
          <w:color w:val="auto"/>
          <w:lang w:eastAsia="en-US"/>
        </w:rPr>
        <w:t>ą obejmować wydatki kwalifikowa</w:t>
      </w:r>
      <w:r w:rsidRPr="00F81276">
        <w:rPr>
          <w:rFonts w:ascii="Arial" w:hAnsi="Arial" w:cs="Arial"/>
          <w:color w:val="auto"/>
          <w:lang w:eastAsia="en-US"/>
        </w:rPr>
        <w:t xml:space="preserve">ne z odpowiadającym dofinansowaniem nie mniejszym od otrzymanej zaliczki. Zaliczka może być rozliczona tylko fakturami opłaconymi po jej otrzymaniu przez </w:t>
      </w:r>
      <w:r>
        <w:rPr>
          <w:rFonts w:ascii="Arial" w:hAnsi="Arial" w:cs="Arial"/>
          <w:color w:val="auto"/>
          <w:lang w:eastAsia="en-US"/>
        </w:rPr>
        <w:t>b</w:t>
      </w:r>
      <w:r w:rsidRPr="00F81276">
        <w:rPr>
          <w:rFonts w:ascii="Arial" w:hAnsi="Arial" w:cs="Arial"/>
          <w:color w:val="auto"/>
          <w:lang w:eastAsia="en-US"/>
        </w:rPr>
        <w:t>eneficjenta/</w:t>
      </w:r>
      <w:r>
        <w:rPr>
          <w:rFonts w:ascii="Arial" w:hAnsi="Arial" w:cs="Arial"/>
          <w:color w:val="auto"/>
          <w:lang w:eastAsia="en-US"/>
        </w:rPr>
        <w:t>p</w:t>
      </w:r>
      <w:r w:rsidRPr="00F81276">
        <w:rPr>
          <w:rFonts w:ascii="Arial" w:hAnsi="Arial" w:cs="Arial"/>
          <w:color w:val="auto"/>
          <w:lang w:eastAsia="en-US"/>
        </w:rPr>
        <w:t>artnera, przynajmniej w części dotyczącej dofinansowania.</w:t>
      </w:r>
    </w:p>
    <w:p w:rsidR="007A1791" w:rsidRDefault="007A1791" w:rsidP="007A1791">
      <w:pPr>
        <w:pStyle w:val="CM1"/>
        <w:spacing w:after="240" w:line="276" w:lineRule="auto"/>
        <w:ind w:firstLine="567"/>
        <w:jc w:val="both"/>
        <w:rPr>
          <w:rFonts w:ascii="Arial" w:hAnsi="Arial" w:cs="Arial"/>
          <w:color w:val="auto"/>
          <w:lang w:eastAsia="en-US"/>
        </w:rPr>
      </w:pPr>
      <w:r>
        <w:rPr>
          <w:rFonts w:ascii="Arial" w:hAnsi="Arial" w:cs="Arial"/>
          <w:color w:val="auto"/>
          <w:lang w:eastAsia="en-US"/>
        </w:rPr>
        <w:t>Każdy wydatek kwalifikowa</w:t>
      </w:r>
      <w:r w:rsidRPr="00F81276">
        <w:rPr>
          <w:rFonts w:ascii="Arial" w:hAnsi="Arial" w:cs="Arial"/>
          <w:color w:val="auto"/>
          <w:lang w:eastAsia="en-US"/>
        </w:rPr>
        <w:t>ny powinien zostać ujęty we wniosku o płatność</w:t>
      </w:r>
      <w:r>
        <w:rPr>
          <w:rFonts w:ascii="Arial" w:hAnsi="Arial" w:cs="Arial"/>
          <w:color w:val="auto"/>
          <w:lang w:eastAsia="en-US"/>
        </w:rPr>
        <w:t>,</w:t>
      </w:r>
      <w:r w:rsidRPr="00F81276">
        <w:rPr>
          <w:rFonts w:ascii="Arial" w:hAnsi="Arial" w:cs="Arial"/>
          <w:color w:val="auto"/>
          <w:lang w:eastAsia="en-US"/>
        </w:rPr>
        <w:t xml:space="preserve"> </w:t>
      </w:r>
      <w:r>
        <w:rPr>
          <w:rFonts w:ascii="Arial" w:hAnsi="Arial" w:cs="Arial"/>
          <w:color w:val="auto"/>
          <w:lang w:eastAsia="en-US"/>
        </w:rPr>
        <w:br/>
      </w:r>
      <w:r w:rsidRPr="00F81276">
        <w:rPr>
          <w:rFonts w:ascii="Arial" w:hAnsi="Arial" w:cs="Arial"/>
          <w:color w:val="auto"/>
          <w:lang w:eastAsia="en-US"/>
        </w:rPr>
        <w:t>przekazanym w terminie do 3 miesięcy od dnia jego poniesienia lub w</w:t>
      </w:r>
      <w:r>
        <w:rPr>
          <w:rFonts w:ascii="Arial" w:hAnsi="Arial" w:cs="Arial"/>
          <w:color w:val="auto"/>
          <w:lang w:eastAsia="en-US"/>
        </w:rPr>
        <w:t xml:space="preserve"> przypadku wydatków kwalifikowa</w:t>
      </w:r>
      <w:r w:rsidRPr="00F81276">
        <w:rPr>
          <w:rFonts w:ascii="Arial" w:hAnsi="Arial" w:cs="Arial"/>
          <w:color w:val="auto"/>
          <w:lang w:eastAsia="en-US"/>
        </w:rPr>
        <w:t xml:space="preserve">nych poniesionych przed podpisaniem </w:t>
      </w:r>
      <w:r>
        <w:rPr>
          <w:rFonts w:ascii="Arial" w:hAnsi="Arial" w:cs="Arial"/>
          <w:color w:val="auto"/>
          <w:lang w:eastAsia="en-US"/>
        </w:rPr>
        <w:t>u</w:t>
      </w:r>
      <w:r w:rsidRPr="00F81276">
        <w:rPr>
          <w:rFonts w:ascii="Arial" w:hAnsi="Arial" w:cs="Arial"/>
          <w:color w:val="auto"/>
          <w:lang w:eastAsia="en-US"/>
        </w:rPr>
        <w:t>mowy</w:t>
      </w:r>
      <w:r>
        <w:rPr>
          <w:rFonts w:ascii="Arial" w:hAnsi="Arial" w:cs="Arial"/>
          <w:color w:val="auto"/>
          <w:lang w:eastAsia="en-US"/>
        </w:rPr>
        <w:t xml:space="preserve"> o dofinansowanie projektu</w:t>
      </w:r>
      <w:r w:rsidRPr="00F81276">
        <w:rPr>
          <w:rFonts w:ascii="Arial" w:hAnsi="Arial" w:cs="Arial"/>
          <w:color w:val="auto"/>
          <w:lang w:eastAsia="en-US"/>
        </w:rPr>
        <w:t>, w terminie 3 miesięcy od daty jej podpisania.</w:t>
      </w:r>
      <w:r>
        <w:rPr>
          <w:rFonts w:ascii="Arial" w:hAnsi="Arial" w:cs="Arial"/>
          <w:color w:val="auto"/>
          <w:lang w:eastAsia="en-US"/>
        </w:rPr>
        <w:t xml:space="preserve"> </w:t>
      </w:r>
    </w:p>
    <w:p w:rsidR="007A1791" w:rsidRDefault="007A1791" w:rsidP="007A1791">
      <w:pPr>
        <w:pStyle w:val="CM1"/>
        <w:spacing w:after="240" w:line="276" w:lineRule="auto"/>
        <w:ind w:firstLine="567"/>
        <w:jc w:val="both"/>
        <w:rPr>
          <w:rFonts w:ascii="Arial" w:hAnsi="Arial" w:cs="Arial"/>
          <w:lang w:eastAsia="en-US"/>
        </w:rPr>
      </w:pPr>
      <w:r w:rsidRPr="00F81276">
        <w:rPr>
          <w:rFonts w:ascii="Arial" w:hAnsi="Arial" w:cs="Arial"/>
          <w:lang w:eastAsia="en-US"/>
        </w:rPr>
        <w:t xml:space="preserve">Beneficjent zobowiązuje się do złożenia pierwszego wniosku o płatność w terminie do 3 miesięcy, licząc od daty podpisania </w:t>
      </w:r>
      <w:r>
        <w:rPr>
          <w:rFonts w:ascii="Arial" w:hAnsi="Arial" w:cs="Arial"/>
          <w:lang w:eastAsia="en-US"/>
        </w:rPr>
        <w:t>u</w:t>
      </w:r>
      <w:r w:rsidRPr="00F81276">
        <w:rPr>
          <w:rFonts w:ascii="Arial" w:hAnsi="Arial" w:cs="Arial"/>
          <w:lang w:eastAsia="en-US"/>
        </w:rPr>
        <w:t>mowy</w:t>
      </w:r>
      <w:r>
        <w:rPr>
          <w:rFonts w:ascii="Arial" w:hAnsi="Arial" w:cs="Arial"/>
          <w:lang w:eastAsia="en-US"/>
        </w:rPr>
        <w:t xml:space="preserve"> o dofinansowanie projektu</w:t>
      </w:r>
      <w:r w:rsidRPr="00F81276">
        <w:rPr>
          <w:rFonts w:ascii="Arial" w:hAnsi="Arial" w:cs="Arial"/>
          <w:lang w:eastAsia="en-US"/>
        </w:rPr>
        <w:t xml:space="preserve">. Kolejne wnioski o płatność </w:t>
      </w:r>
      <w:r>
        <w:rPr>
          <w:rFonts w:ascii="Arial" w:hAnsi="Arial" w:cs="Arial"/>
          <w:lang w:eastAsia="en-US"/>
        </w:rPr>
        <w:t xml:space="preserve">beneficjent składa nie rzadziej </w:t>
      </w:r>
      <w:r w:rsidRPr="00F81276">
        <w:rPr>
          <w:rFonts w:ascii="Arial" w:hAnsi="Arial" w:cs="Arial"/>
          <w:lang w:eastAsia="en-US"/>
        </w:rPr>
        <w:t xml:space="preserve">niż raz na 3 miesiące. Zaleca się, aby wnioski o płatność były składane nie częściej niż raz na 2 miesiące, licząc od daty złożenia poprzedniego wniosku o płatność. W przypadku złożenia więcej niż 1 wniosku </w:t>
      </w:r>
      <w:r>
        <w:rPr>
          <w:rFonts w:ascii="Arial" w:hAnsi="Arial" w:cs="Arial"/>
          <w:lang w:eastAsia="en-US"/>
        </w:rPr>
        <w:br/>
      </w:r>
      <w:r w:rsidRPr="00F81276">
        <w:rPr>
          <w:rFonts w:ascii="Arial" w:hAnsi="Arial" w:cs="Arial"/>
          <w:lang w:eastAsia="en-US"/>
        </w:rPr>
        <w:t xml:space="preserve">w okresie 2 miesięcy, licząc od daty złożenia poprzedniego wniosku o płatność, Instytucja Zarządzająca ma prawo zażądać połączenia wydatków objętych poszczególnymi wnioskami o płatność. W sytuacji, gdy stan realizacji </w:t>
      </w:r>
      <w:r>
        <w:rPr>
          <w:rFonts w:ascii="Arial" w:hAnsi="Arial" w:cs="Arial"/>
          <w:lang w:eastAsia="en-US"/>
        </w:rPr>
        <w:t>p</w:t>
      </w:r>
      <w:r w:rsidRPr="00F81276">
        <w:rPr>
          <w:rFonts w:ascii="Arial" w:hAnsi="Arial" w:cs="Arial"/>
          <w:lang w:eastAsia="en-US"/>
        </w:rPr>
        <w:t>roje</w:t>
      </w:r>
      <w:r>
        <w:rPr>
          <w:rFonts w:ascii="Arial" w:hAnsi="Arial" w:cs="Arial"/>
          <w:lang w:eastAsia="en-US"/>
        </w:rPr>
        <w:t xml:space="preserve">ktu nie pozwala beneficjentowi </w:t>
      </w:r>
      <w:r w:rsidRPr="00F81276">
        <w:rPr>
          <w:rFonts w:ascii="Arial" w:hAnsi="Arial" w:cs="Arial"/>
          <w:lang w:eastAsia="en-US"/>
        </w:rPr>
        <w:t>na p</w:t>
      </w:r>
      <w:r>
        <w:rPr>
          <w:rFonts w:ascii="Arial" w:hAnsi="Arial" w:cs="Arial"/>
          <w:lang w:eastAsia="en-US"/>
        </w:rPr>
        <w:t>oniesienie wydatków kwalifikowa</w:t>
      </w:r>
      <w:r w:rsidRPr="00F81276">
        <w:rPr>
          <w:rFonts w:ascii="Arial" w:hAnsi="Arial" w:cs="Arial"/>
          <w:lang w:eastAsia="en-US"/>
        </w:rPr>
        <w:t>nych, a tym samym ujęcie ich we wniosku o p</w:t>
      </w:r>
      <w:r>
        <w:rPr>
          <w:rFonts w:ascii="Arial" w:hAnsi="Arial" w:cs="Arial"/>
          <w:lang w:eastAsia="en-US"/>
        </w:rPr>
        <w:t xml:space="preserve">łatność </w:t>
      </w:r>
      <w:r w:rsidRPr="00F81276">
        <w:rPr>
          <w:rFonts w:ascii="Arial" w:hAnsi="Arial" w:cs="Arial"/>
          <w:lang w:eastAsia="en-US"/>
        </w:rPr>
        <w:t xml:space="preserve">i złożenie w Instytucji Zarządzającej, dopuszcza się składanie </w:t>
      </w:r>
      <w:r>
        <w:rPr>
          <w:rFonts w:ascii="Arial" w:hAnsi="Arial" w:cs="Arial"/>
          <w:lang w:eastAsia="en-US"/>
        </w:rPr>
        <w:t xml:space="preserve">wniosków o płatność w </w:t>
      </w:r>
      <w:r>
        <w:rPr>
          <w:rFonts w:ascii="Arial" w:hAnsi="Arial" w:cs="Arial"/>
          <w:lang w:eastAsia="en-US"/>
        </w:rPr>
        <w:lastRenderedPageBreak/>
        <w:t xml:space="preserve">terminie </w:t>
      </w:r>
      <w:r w:rsidRPr="00F81276">
        <w:rPr>
          <w:rFonts w:ascii="Arial" w:hAnsi="Arial" w:cs="Arial"/>
          <w:lang w:eastAsia="en-US"/>
        </w:rPr>
        <w:t xml:space="preserve">do 6 miesięcy liczonych od daty zawarcia </w:t>
      </w:r>
      <w:r>
        <w:rPr>
          <w:rFonts w:ascii="Arial" w:hAnsi="Arial" w:cs="Arial"/>
          <w:lang w:eastAsia="en-US"/>
        </w:rPr>
        <w:t xml:space="preserve">umowy </w:t>
      </w:r>
      <w:r>
        <w:rPr>
          <w:rFonts w:ascii="Arial" w:hAnsi="Arial" w:cs="Arial"/>
          <w:lang w:eastAsia="en-US"/>
        </w:rPr>
        <w:br/>
        <w:t>o dofinansowanie projektu</w:t>
      </w:r>
      <w:r w:rsidRPr="00F81276">
        <w:rPr>
          <w:rFonts w:ascii="Arial" w:hAnsi="Arial" w:cs="Arial"/>
          <w:lang w:eastAsia="en-US"/>
        </w:rPr>
        <w:t xml:space="preserve">, a w przypadku kolejnych wniosków o płatność przynajmniej raz na 6 miesięcy licząc od daty złożenia poprzedniego wniosku o płatność. Jeżeli w terminie tym </w:t>
      </w:r>
      <w:r>
        <w:rPr>
          <w:rFonts w:ascii="Arial" w:hAnsi="Arial" w:cs="Arial"/>
          <w:lang w:eastAsia="en-US"/>
        </w:rPr>
        <w:t>b</w:t>
      </w:r>
      <w:r w:rsidRPr="00F81276">
        <w:rPr>
          <w:rFonts w:ascii="Arial" w:hAnsi="Arial" w:cs="Arial"/>
          <w:lang w:eastAsia="en-US"/>
        </w:rPr>
        <w:t>eneficjent ni</w:t>
      </w:r>
      <w:r>
        <w:rPr>
          <w:rFonts w:ascii="Arial" w:hAnsi="Arial" w:cs="Arial"/>
          <w:lang w:eastAsia="en-US"/>
        </w:rPr>
        <w:t>e poniesie wydatków kwalifikowa</w:t>
      </w:r>
      <w:r w:rsidRPr="00F81276">
        <w:rPr>
          <w:rFonts w:ascii="Arial" w:hAnsi="Arial" w:cs="Arial"/>
          <w:lang w:eastAsia="en-US"/>
        </w:rPr>
        <w:t xml:space="preserve">nych zobowiązany jest do złożenia wniosku o płatność z wypełnioną częścią dotyczącą przebiegu realizacji </w:t>
      </w:r>
      <w:r>
        <w:rPr>
          <w:rFonts w:ascii="Arial" w:hAnsi="Arial" w:cs="Arial"/>
          <w:lang w:eastAsia="en-US"/>
        </w:rPr>
        <w:t>p</w:t>
      </w:r>
      <w:r w:rsidRPr="00F81276">
        <w:rPr>
          <w:rFonts w:ascii="Arial" w:hAnsi="Arial" w:cs="Arial"/>
          <w:lang w:eastAsia="en-US"/>
        </w:rPr>
        <w:t xml:space="preserve">rojektu. </w:t>
      </w:r>
    </w:p>
    <w:p w:rsidR="007A1791" w:rsidRPr="00F81276" w:rsidRDefault="007A1791" w:rsidP="007A1791">
      <w:pPr>
        <w:pStyle w:val="CM1"/>
        <w:spacing w:after="240" w:line="276" w:lineRule="auto"/>
        <w:ind w:firstLine="567"/>
        <w:jc w:val="both"/>
        <w:rPr>
          <w:rFonts w:ascii="Arial" w:hAnsi="Arial" w:cs="Arial"/>
          <w:color w:val="auto"/>
          <w:lang w:eastAsia="en-US"/>
        </w:rPr>
      </w:pPr>
      <w:r w:rsidRPr="00F81276">
        <w:rPr>
          <w:rFonts w:ascii="Arial" w:hAnsi="Arial" w:cs="Arial"/>
          <w:color w:val="auto"/>
          <w:lang w:eastAsia="en-US"/>
        </w:rPr>
        <w:t xml:space="preserve">Z zastrzeżeniem dostępności środków na rachunku bankowym przekazanie płatności następuje w terminie do 90 dni od dnia złożenia przez </w:t>
      </w:r>
      <w:r>
        <w:rPr>
          <w:rFonts w:ascii="Arial" w:hAnsi="Arial" w:cs="Arial"/>
          <w:color w:val="auto"/>
          <w:lang w:eastAsia="en-US"/>
        </w:rPr>
        <w:t>b</w:t>
      </w:r>
      <w:r w:rsidRPr="00F81276">
        <w:rPr>
          <w:rFonts w:ascii="Arial" w:hAnsi="Arial" w:cs="Arial"/>
          <w:color w:val="auto"/>
          <w:lang w:eastAsia="en-US"/>
        </w:rPr>
        <w:t xml:space="preserve">eneficjenta do Instytucji Zarządzającej </w:t>
      </w:r>
      <w:r>
        <w:rPr>
          <w:rFonts w:ascii="Arial" w:hAnsi="Arial" w:cs="Arial"/>
          <w:color w:val="auto"/>
          <w:lang w:eastAsia="en-US"/>
        </w:rPr>
        <w:t xml:space="preserve">prawidłowego </w:t>
      </w:r>
      <w:r w:rsidRPr="00F81276">
        <w:rPr>
          <w:rFonts w:ascii="Arial" w:hAnsi="Arial" w:cs="Arial"/>
          <w:color w:val="auto"/>
          <w:lang w:eastAsia="en-US"/>
        </w:rPr>
        <w:t>wniosku płatność.</w:t>
      </w:r>
    </w:p>
    <w:p w:rsidR="007A1791" w:rsidRPr="00F81276" w:rsidRDefault="007A1791" w:rsidP="007A1791">
      <w:pPr>
        <w:pStyle w:val="Akapitzlist"/>
        <w:ind w:left="284"/>
        <w:jc w:val="both"/>
        <w:rPr>
          <w:rFonts w:ascii="Arial" w:hAnsi="Arial" w:cs="Arial"/>
          <w:b/>
          <w:sz w:val="24"/>
          <w:szCs w:val="24"/>
        </w:rPr>
      </w:pPr>
    </w:p>
    <w:p w:rsidR="007A1791" w:rsidRPr="00C622D6" w:rsidRDefault="00C622D6" w:rsidP="00C622D6">
      <w:pPr>
        <w:ind w:left="567" w:hanging="567"/>
        <w:jc w:val="both"/>
        <w:rPr>
          <w:rFonts w:ascii="Arial" w:hAnsi="Arial" w:cs="Arial"/>
          <w:b/>
          <w:sz w:val="24"/>
          <w:szCs w:val="24"/>
        </w:rPr>
      </w:pPr>
      <w:r>
        <w:rPr>
          <w:rFonts w:ascii="Arial" w:hAnsi="Arial" w:cs="Arial"/>
          <w:b/>
          <w:sz w:val="24"/>
          <w:szCs w:val="24"/>
        </w:rPr>
        <w:t xml:space="preserve">27). </w:t>
      </w:r>
      <w:r w:rsidR="007A1791" w:rsidRPr="00C622D6">
        <w:rPr>
          <w:rFonts w:ascii="Arial" w:hAnsi="Arial" w:cs="Arial"/>
          <w:b/>
          <w:sz w:val="24"/>
          <w:szCs w:val="24"/>
        </w:rPr>
        <w:t>Czy ziemia może być wkładem własnym w inwestycję, jeśli tak, to na jakiej podstawie należy przyjąć jej wartość – rzeczywiście poniesione koszty zakupu, wycena biegłego?</w:t>
      </w:r>
    </w:p>
    <w:p w:rsidR="007A1791" w:rsidRDefault="007A1791" w:rsidP="007A1791">
      <w:pPr>
        <w:pStyle w:val="Akapitzlist"/>
        <w:jc w:val="both"/>
        <w:rPr>
          <w:rFonts w:ascii="Arial" w:hAnsi="Arial" w:cs="Arial"/>
          <w:b/>
          <w:sz w:val="24"/>
          <w:szCs w:val="24"/>
        </w:rPr>
      </w:pPr>
    </w:p>
    <w:p w:rsidR="007A1791" w:rsidRDefault="007A1791" w:rsidP="007A1791">
      <w:pPr>
        <w:ind w:firstLine="567"/>
        <w:jc w:val="both"/>
        <w:rPr>
          <w:rFonts w:ascii="Arial" w:hAnsi="Arial" w:cs="Arial"/>
          <w:sz w:val="24"/>
          <w:szCs w:val="24"/>
        </w:rPr>
      </w:pPr>
      <w:r>
        <w:rPr>
          <w:rFonts w:ascii="Arial" w:eastAsia="Univers-BoldPL" w:hAnsi="Arial" w:cs="Arial"/>
          <w:bCs/>
          <w:sz w:val="24"/>
          <w:szCs w:val="24"/>
        </w:rPr>
        <w:t>Z</w:t>
      </w:r>
      <w:r w:rsidRPr="00474FE9">
        <w:rPr>
          <w:rFonts w:ascii="Arial" w:eastAsia="Univers-BoldPL" w:hAnsi="Arial" w:cs="Arial"/>
          <w:bCs/>
          <w:sz w:val="24"/>
          <w:szCs w:val="24"/>
        </w:rPr>
        <w:t xml:space="preserve">godnie z </w:t>
      </w:r>
      <w:r w:rsidRPr="00474FE9">
        <w:rPr>
          <w:rFonts w:ascii="Arial" w:hAnsi="Arial" w:cs="Arial"/>
          <w:i/>
          <w:sz w:val="24"/>
          <w:szCs w:val="24"/>
        </w:rPr>
        <w:t>Wytycznymi Instytucji Zarządzającej Regionalnym Programem Operacyjnym Województwa Podkarpackiego na lata 2014-2020 w zakresie kwalifikowania wydatków w ramach RPO WP 2014-2020 (EFRR)</w:t>
      </w:r>
      <w:r w:rsidRPr="00214D16">
        <w:rPr>
          <w:rFonts w:ascii="Arial" w:hAnsi="Arial" w:cs="Arial"/>
          <w:i/>
          <w:sz w:val="24"/>
          <w:szCs w:val="24"/>
        </w:rPr>
        <w:t xml:space="preserve">, </w:t>
      </w:r>
      <w:r w:rsidRPr="00214D16">
        <w:rPr>
          <w:rFonts w:ascii="Arial" w:hAnsi="Arial" w:cs="Arial"/>
          <w:sz w:val="24"/>
          <w:szCs w:val="24"/>
        </w:rPr>
        <w:t xml:space="preserve">wkład własny to </w:t>
      </w:r>
      <w:r w:rsidRPr="00214D16">
        <w:rPr>
          <w:rFonts w:ascii="Arial" w:hAnsi="Arial" w:cs="Arial"/>
          <w:sz w:val="24"/>
          <w:szCs w:val="24"/>
          <w:u w:val="single"/>
        </w:rPr>
        <w:t>środki finansowe</w:t>
      </w:r>
      <w:r w:rsidRPr="00214D16">
        <w:rPr>
          <w:rFonts w:ascii="Arial" w:hAnsi="Arial" w:cs="Arial"/>
          <w:sz w:val="24"/>
          <w:szCs w:val="24"/>
        </w:rPr>
        <w:t xml:space="preserve"> zabezpieczone przez beneficjenta, które zostaną przeznaczone na pokrycie wydatków kwalifikowalnych i nie zostaną beneficjentowi przekazane </w:t>
      </w:r>
      <w:r>
        <w:rPr>
          <w:rFonts w:ascii="Arial" w:hAnsi="Arial" w:cs="Arial"/>
          <w:sz w:val="24"/>
          <w:szCs w:val="24"/>
        </w:rPr>
        <w:br/>
      </w:r>
      <w:r w:rsidRPr="00214D16">
        <w:rPr>
          <w:rFonts w:ascii="Arial" w:hAnsi="Arial" w:cs="Arial"/>
          <w:sz w:val="24"/>
          <w:szCs w:val="24"/>
        </w:rPr>
        <w:t>w formie dofinansowania (różnica między kwotą wydatków kwalifikowalnych</w:t>
      </w:r>
      <w:r>
        <w:rPr>
          <w:rFonts w:ascii="Arial" w:hAnsi="Arial" w:cs="Arial"/>
          <w:sz w:val="24"/>
          <w:szCs w:val="24"/>
        </w:rPr>
        <w:t>,</w:t>
      </w:r>
      <w:r w:rsidRPr="00214D16">
        <w:rPr>
          <w:rFonts w:ascii="Arial" w:hAnsi="Arial" w:cs="Arial"/>
          <w:sz w:val="24"/>
          <w:szCs w:val="24"/>
        </w:rPr>
        <w:t xml:space="preserve"> a kwotą dofinansowania przekazaną beneficjentowi, zgodnie ze stopą dofinansowania dla projektu</w:t>
      </w:r>
      <w:r>
        <w:rPr>
          <w:rFonts w:ascii="Arial" w:hAnsi="Arial" w:cs="Arial"/>
          <w:sz w:val="24"/>
          <w:szCs w:val="24"/>
        </w:rPr>
        <w:t>)</w:t>
      </w:r>
      <w:r w:rsidRPr="00214D16">
        <w:rPr>
          <w:rFonts w:ascii="Arial" w:hAnsi="Arial" w:cs="Arial"/>
          <w:sz w:val="24"/>
          <w:szCs w:val="24"/>
        </w:rPr>
        <w:t>.</w:t>
      </w:r>
    </w:p>
    <w:p w:rsidR="007A1791" w:rsidRDefault="007A1791" w:rsidP="007A1791">
      <w:pPr>
        <w:ind w:firstLine="567"/>
        <w:jc w:val="both"/>
        <w:rPr>
          <w:rFonts w:ascii="Arial" w:hAnsi="Arial" w:cs="Arial"/>
          <w:sz w:val="24"/>
          <w:szCs w:val="24"/>
        </w:rPr>
      </w:pPr>
      <w:r>
        <w:rPr>
          <w:rFonts w:ascii="Arial" w:hAnsi="Arial" w:cs="Arial"/>
          <w:sz w:val="24"/>
          <w:szCs w:val="24"/>
        </w:rPr>
        <w:t>W</w:t>
      </w:r>
      <w:r w:rsidRPr="00214D16">
        <w:rPr>
          <w:rFonts w:ascii="Arial" w:hAnsi="Arial" w:cs="Arial"/>
          <w:sz w:val="24"/>
          <w:szCs w:val="24"/>
        </w:rPr>
        <w:t>ydatkiem niekwalifikowanym jest wkład niepieniężny stanowiący część lub całość wkładu własnego.</w:t>
      </w:r>
    </w:p>
    <w:p w:rsidR="007A1791" w:rsidRPr="00214D16" w:rsidRDefault="007A1791" w:rsidP="007A1791">
      <w:pPr>
        <w:ind w:firstLine="567"/>
        <w:jc w:val="both"/>
        <w:rPr>
          <w:rFonts w:ascii="Arial" w:hAnsi="Arial" w:cs="Arial"/>
          <w:sz w:val="24"/>
          <w:szCs w:val="24"/>
        </w:rPr>
      </w:pPr>
      <w:r>
        <w:rPr>
          <w:rFonts w:ascii="Arial" w:hAnsi="Arial" w:cs="Arial"/>
          <w:sz w:val="24"/>
          <w:szCs w:val="24"/>
        </w:rPr>
        <w:t>W związku z powyższym nieruchomość nie może stanowić wkładu własnego wnioskodawcy.</w:t>
      </w:r>
    </w:p>
    <w:p w:rsidR="007A1791" w:rsidRPr="00772A18" w:rsidRDefault="009D646B" w:rsidP="007A1791">
      <w:pPr>
        <w:spacing w:after="0"/>
        <w:ind w:firstLine="426"/>
        <w:jc w:val="both"/>
        <w:rPr>
          <w:rFonts w:ascii="Arial" w:eastAsia="Univers-BoldPL" w:hAnsi="Arial" w:cs="Arial"/>
          <w:bCs/>
          <w:sz w:val="24"/>
          <w:szCs w:val="24"/>
        </w:rPr>
      </w:pPr>
      <w:r>
        <w:rPr>
          <w:rFonts w:ascii="Arial" w:eastAsia="Univers-BoldPL" w:hAnsi="Arial" w:cs="Arial"/>
          <w:bCs/>
          <w:sz w:val="24"/>
          <w:szCs w:val="24"/>
        </w:rPr>
        <w:t>P</w:t>
      </w:r>
      <w:r w:rsidR="007A1791" w:rsidRPr="00772A18">
        <w:rPr>
          <w:rFonts w:ascii="Arial" w:eastAsia="Univers-BoldPL" w:hAnsi="Arial" w:cs="Arial"/>
          <w:bCs/>
          <w:sz w:val="24"/>
          <w:szCs w:val="24"/>
        </w:rPr>
        <w:t>owyższa opi</w:t>
      </w:r>
      <w:r>
        <w:rPr>
          <w:rFonts w:ascii="Arial" w:eastAsia="Univers-BoldPL" w:hAnsi="Arial" w:cs="Arial"/>
          <w:bCs/>
          <w:sz w:val="24"/>
          <w:szCs w:val="24"/>
        </w:rPr>
        <w:t xml:space="preserve">nia nie ma charakteru wiążącego </w:t>
      </w:r>
      <w:r w:rsidR="007A1791" w:rsidRPr="00772A18">
        <w:rPr>
          <w:rFonts w:ascii="Arial" w:eastAsia="Univers-BoldPL" w:hAnsi="Arial" w:cs="Arial"/>
          <w:bCs/>
          <w:sz w:val="24"/>
          <w:szCs w:val="24"/>
        </w:rPr>
        <w:t xml:space="preserve">w odniesieniu do końcowego wyniku oceny </w:t>
      </w:r>
      <w:r w:rsidR="007A1791">
        <w:rPr>
          <w:rFonts w:ascii="Arial" w:eastAsia="Univers-BoldPL" w:hAnsi="Arial" w:cs="Arial"/>
          <w:bCs/>
          <w:sz w:val="24"/>
          <w:szCs w:val="24"/>
        </w:rPr>
        <w:t>projektu.</w:t>
      </w:r>
      <w:r w:rsidR="007A1791" w:rsidRPr="00772A18">
        <w:rPr>
          <w:rFonts w:ascii="Arial" w:eastAsia="Univers-BoldPL" w:hAnsi="Arial" w:cs="Arial"/>
          <w:bCs/>
          <w:sz w:val="24"/>
          <w:szCs w:val="24"/>
        </w:rPr>
        <w:t xml:space="preserve"> Ocena taka zostanie dokonana przez Komisję Oceny Projektów w ramach oceny formalnej i merytorycznej</w:t>
      </w:r>
      <w:r>
        <w:rPr>
          <w:rFonts w:ascii="Arial" w:eastAsia="Univers-BoldPL" w:hAnsi="Arial" w:cs="Arial"/>
          <w:bCs/>
          <w:sz w:val="24"/>
          <w:szCs w:val="24"/>
        </w:rPr>
        <w:t xml:space="preserve">, w oparciu </w:t>
      </w:r>
      <w:r w:rsidR="007A1791" w:rsidRPr="00772A18">
        <w:rPr>
          <w:rFonts w:ascii="Arial" w:eastAsia="Univers-BoldPL" w:hAnsi="Arial" w:cs="Arial"/>
          <w:bCs/>
          <w:sz w:val="24"/>
          <w:szCs w:val="24"/>
        </w:rPr>
        <w:t>o całość przedłożonej przez beneficjenta dokumentacji wniosku o dofinansowanie.</w:t>
      </w:r>
    </w:p>
    <w:p w:rsidR="007A1791" w:rsidRDefault="007A1791" w:rsidP="007A1791">
      <w:pPr>
        <w:spacing w:after="0" w:line="240" w:lineRule="auto"/>
        <w:ind w:firstLine="708"/>
        <w:jc w:val="both"/>
      </w:pPr>
    </w:p>
    <w:p w:rsidR="007A1791" w:rsidRDefault="007A1791" w:rsidP="007A1791">
      <w:pPr>
        <w:shd w:val="clear" w:color="auto" w:fill="FFFFFF"/>
        <w:spacing w:after="0"/>
        <w:ind w:firstLine="708"/>
        <w:jc w:val="both"/>
        <w:rPr>
          <w:rFonts w:ascii="Arial" w:eastAsia="Times New Roman" w:hAnsi="Arial" w:cs="Arial"/>
          <w:sz w:val="24"/>
          <w:szCs w:val="24"/>
        </w:rPr>
      </w:pPr>
    </w:p>
    <w:p w:rsidR="00B02D55" w:rsidRDefault="00B02D55" w:rsidP="00B02D55">
      <w:pPr>
        <w:autoSpaceDE w:val="0"/>
        <w:autoSpaceDN w:val="0"/>
        <w:adjustRightInd w:val="0"/>
        <w:spacing w:after="0"/>
        <w:ind w:left="567" w:hanging="567"/>
        <w:jc w:val="both"/>
        <w:rPr>
          <w:rFonts w:ascii="Arial" w:hAnsi="Arial" w:cs="Arial"/>
          <w:b/>
          <w:sz w:val="24"/>
          <w:szCs w:val="24"/>
        </w:rPr>
      </w:pPr>
      <w:r w:rsidRPr="00B02D55">
        <w:rPr>
          <w:rFonts w:ascii="Arial" w:eastAsia="Times New Roman" w:hAnsi="Arial" w:cs="Arial"/>
          <w:b/>
          <w:sz w:val="24"/>
          <w:szCs w:val="24"/>
        </w:rPr>
        <w:t xml:space="preserve">28). </w:t>
      </w:r>
      <w:r w:rsidRPr="00B02D55">
        <w:rPr>
          <w:rFonts w:ascii="Arial" w:hAnsi="Arial" w:cs="Arial"/>
          <w:b/>
          <w:sz w:val="24"/>
          <w:szCs w:val="24"/>
        </w:rPr>
        <w:t>W ramach</w:t>
      </w:r>
      <w:r w:rsidRPr="009912B7">
        <w:rPr>
          <w:rFonts w:ascii="Arial" w:hAnsi="Arial" w:cs="Arial"/>
          <w:b/>
          <w:sz w:val="24"/>
          <w:szCs w:val="24"/>
        </w:rPr>
        <w:t xml:space="preserve"> projektu planuje się utworzenie dwóch dziennych ośrodków</w:t>
      </w:r>
      <w:r>
        <w:rPr>
          <w:rFonts w:ascii="Arial" w:hAnsi="Arial" w:cs="Arial"/>
          <w:b/>
          <w:sz w:val="24"/>
          <w:szCs w:val="24"/>
        </w:rPr>
        <w:t xml:space="preserve"> wsparcia dla osób starszych. </w:t>
      </w:r>
      <w:r w:rsidRPr="009912B7">
        <w:rPr>
          <w:rFonts w:ascii="Arial" w:hAnsi="Arial" w:cs="Arial"/>
          <w:b/>
          <w:sz w:val="24"/>
          <w:szCs w:val="24"/>
        </w:rPr>
        <w:t>Jeden z ośrodków planowany jest do uruchomienia przy funkcjonującym Domu Pomocy Społecznej. W istniejących pomieszczeniach, po dokonaniu prac modernizacyjno-remontowych i wyposażeniu uruchomiony zostanie ośrodek wsparcia dla osób starszych. Jednakże wśród pomieszczeń przeznaczonych wyłącznie pod ośrodek wsparcia, będą również pomieszczenia, które wykorzystywane będą zarówno przez ośrodek wsparcia jak i przez pensjonariuszy Domu Pomocy Społecznej jest to m.in. pomieszczenie do rehabilitacji. Jest to uzasadnione</w:t>
      </w:r>
      <w:r>
        <w:rPr>
          <w:rFonts w:ascii="Arial" w:hAnsi="Arial" w:cs="Arial"/>
          <w:b/>
          <w:sz w:val="24"/>
          <w:szCs w:val="24"/>
        </w:rPr>
        <w:t xml:space="preserve"> ekonomicznie </w:t>
      </w:r>
      <w:r>
        <w:rPr>
          <w:rFonts w:ascii="Arial" w:hAnsi="Arial" w:cs="Arial"/>
          <w:b/>
          <w:sz w:val="24"/>
          <w:szCs w:val="24"/>
        </w:rPr>
        <w:lastRenderedPageBreak/>
        <w:t xml:space="preserve">i funkcjonalnie. </w:t>
      </w:r>
      <w:r w:rsidRPr="009912B7">
        <w:rPr>
          <w:rFonts w:ascii="Arial" w:hAnsi="Arial" w:cs="Arial"/>
          <w:b/>
          <w:sz w:val="24"/>
          <w:szCs w:val="24"/>
        </w:rPr>
        <w:t>Zgodnie z zapisami konkursu 6.2.2 RPO WP wsparcie nie może być przeznaczone na opiekę instytucjonalną w palcówce całodobowej, w której liczba mieszk</w:t>
      </w:r>
      <w:r>
        <w:rPr>
          <w:rFonts w:ascii="Arial" w:hAnsi="Arial" w:cs="Arial"/>
          <w:b/>
          <w:sz w:val="24"/>
          <w:szCs w:val="24"/>
        </w:rPr>
        <w:t>ańców jest większa niż 30 osób. C</w:t>
      </w:r>
      <w:r w:rsidRPr="009912B7">
        <w:rPr>
          <w:rFonts w:ascii="Arial" w:hAnsi="Arial" w:cs="Arial"/>
          <w:b/>
          <w:sz w:val="24"/>
          <w:szCs w:val="24"/>
        </w:rPr>
        <w:t>zy kwalifikowane będą i w jakim zakresie prace modernizacyjno-remontowe oraz wyposażenie pomieszczeń, które są niezbędne do uruchomienia ośrodka wsparcia dla osób starszych oraz wykorzystywan</w:t>
      </w:r>
      <w:r>
        <w:rPr>
          <w:rFonts w:ascii="Arial" w:hAnsi="Arial" w:cs="Arial"/>
          <w:b/>
          <w:sz w:val="24"/>
          <w:szCs w:val="24"/>
        </w:rPr>
        <w:t>e</w:t>
      </w:r>
      <w:r w:rsidRPr="009912B7">
        <w:rPr>
          <w:rFonts w:ascii="Arial" w:hAnsi="Arial" w:cs="Arial"/>
          <w:b/>
          <w:sz w:val="24"/>
          <w:szCs w:val="24"/>
        </w:rPr>
        <w:t xml:space="preserve"> będą przez pensjonariuszy istniejącego Domu Pomocy Społecznej? Bardzo proszę o interpretację jak rozdzielać koszty.</w:t>
      </w:r>
    </w:p>
    <w:p w:rsidR="00B02D55" w:rsidRDefault="00B02D55" w:rsidP="00B02D55">
      <w:pPr>
        <w:autoSpaceDE w:val="0"/>
        <w:autoSpaceDN w:val="0"/>
        <w:adjustRightInd w:val="0"/>
        <w:spacing w:after="0"/>
        <w:ind w:firstLine="426"/>
        <w:jc w:val="both"/>
        <w:rPr>
          <w:rFonts w:ascii="Arial" w:eastAsia="Univers-BoldPL" w:hAnsi="Arial" w:cs="Arial"/>
          <w:bCs/>
          <w:sz w:val="24"/>
          <w:szCs w:val="24"/>
        </w:rPr>
      </w:pPr>
    </w:p>
    <w:p w:rsidR="00B02D55" w:rsidRDefault="00B02D55" w:rsidP="00B02D55">
      <w:pPr>
        <w:pStyle w:val="Akapitzlist"/>
        <w:tabs>
          <w:tab w:val="left" w:pos="567"/>
        </w:tabs>
        <w:spacing w:after="0"/>
        <w:ind w:left="0"/>
        <w:jc w:val="both"/>
        <w:rPr>
          <w:rFonts w:ascii="Arial" w:hAnsi="Arial" w:cs="Arial"/>
          <w:sz w:val="24"/>
          <w:szCs w:val="24"/>
        </w:rPr>
      </w:pPr>
      <w:r>
        <w:rPr>
          <w:rFonts w:ascii="Arial" w:eastAsia="Univers-BoldPL" w:hAnsi="Arial" w:cs="Arial"/>
          <w:bCs/>
          <w:sz w:val="24"/>
          <w:szCs w:val="24"/>
        </w:rPr>
        <w:tab/>
      </w:r>
      <w:r>
        <w:rPr>
          <w:rFonts w:ascii="Arial" w:hAnsi="Arial" w:cs="Arial"/>
          <w:sz w:val="24"/>
          <w:szCs w:val="24"/>
        </w:rPr>
        <w:t>Zgodnie z Ustawą z dnia 12 marca 2004 r. o pomocy społecznej</w:t>
      </w:r>
      <w:r>
        <w:rPr>
          <w:rFonts w:ascii="Arial" w:hAnsi="Arial" w:cs="Arial"/>
        </w:rPr>
        <w:t>,</w:t>
      </w:r>
      <w:r>
        <w:rPr>
          <w:rFonts w:ascii="Arial" w:hAnsi="Arial" w:cs="Arial"/>
          <w:sz w:val="24"/>
          <w:szCs w:val="24"/>
        </w:rPr>
        <w:t xml:space="preserve"> ośrodek wsparcia jest jednostką organizacyjną pomocy społecznej dziennego pobytu. Jeżeli planowane przez Państwa dzienne ośrodki wsparcia będą ośrodkami w rozumieniu ww. Ustawy i będą świadczyć usługi pomocy społecznej, bezpośrednio dla osób zagrożonych wykluczeniem społecznym - wówczas mogłyby być przedmiotem wsparcia w ramach pierwszego typu projektu w poddziałaniu 6.2.2 Infrastruktura </w:t>
      </w:r>
      <w:r>
        <w:rPr>
          <w:rFonts w:ascii="Arial" w:hAnsi="Arial" w:cs="Arial"/>
          <w:sz w:val="24"/>
          <w:szCs w:val="24"/>
          <w:lang w:val="pl-PL"/>
        </w:rPr>
        <w:t>p</w:t>
      </w:r>
      <w:r>
        <w:rPr>
          <w:rFonts w:ascii="Arial" w:hAnsi="Arial" w:cs="Arial"/>
          <w:sz w:val="24"/>
          <w:szCs w:val="24"/>
        </w:rPr>
        <w:t xml:space="preserve">omocy </w:t>
      </w:r>
      <w:r>
        <w:rPr>
          <w:rFonts w:ascii="Arial" w:hAnsi="Arial" w:cs="Arial"/>
          <w:sz w:val="24"/>
          <w:szCs w:val="24"/>
          <w:lang w:val="pl-PL"/>
        </w:rPr>
        <w:t>s</w:t>
      </w:r>
      <w:r>
        <w:rPr>
          <w:rFonts w:ascii="Arial" w:hAnsi="Arial" w:cs="Arial"/>
          <w:sz w:val="24"/>
          <w:szCs w:val="24"/>
        </w:rPr>
        <w:t>połecznej.</w:t>
      </w:r>
    </w:p>
    <w:p w:rsidR="00B02D55" w:rsidRDefault="00B02D55" w:rsidP="00B02D55">
      <w:pPr>
        <w:pStyle w:val="Akapitzlist"/>
        <w:tabs>
          <w:tab w:val="left" w:pos="426"/>
        </w:tabs>
        <w:spacing w:after="0"/>
        <w:ind w:left="0"/>
        <w:jc w:val="both"/>
        <w:rPr>
          <w:rFonts w:ascii="Arial" w:hAnsi="Arial" w:cs="Arial"/>
          <w:sz w:val="24"/>
          <w:szCs w:val="24"/>
          <w:shd w:val="clear" w:color="auto" w:fill="FFFF00"/>
        </w:rPr>
      </w:pPr>
    </w:p>
    <w:p w:rsidR="00B02D55" w:rsidRDefault="00B02D55" w:rsidP="00B02D55">
      <w:pPr>
        <w:pStyle w:val="Akapitzlist"/>
        <w:ind w:left="0" w:firstLine="567"/>
        <w:jc w:val="both"/>
        <w:rPr>
          <w:rFonts w:ascii="Arial" w:hAnsi="Arial" w:cs="Arial"/>
          <w:sz w:val="24"/>
          <w:szCs w:val="24"/>
        </w:rPr>
      </w:pPr>
      <w:r w:rsidRPr="00982F47">
        <w:rPr>
          <w:rFonts w:ascii="Arial" w:hAnsi="Arial" w:cs="Arial"/>
          <w:sz w:val="24"/>
          <w:szCs w:val="24"/>
        </w:rPr>
        <w:t>Mając na względzie zapisy Szczegółowego Opisu Osi Priorytetowych RPO Województwa Podkarpackiego na lata 2014-2020</w:t>
      </w:r>
      <w:r w:rsidRPr="0061799C">
        <w:rPr>
          <w:rFonts w:ascii="Arial" w:hAnsi="Arial" w:cs="Arial"/>
          <w:sz w:val="24"/>
          <w:szCs w:val="24"/>
        </w:rPr>
        <w:t>, w ramach poddziałania 6.2.2, dla pierwszego typu projektu, d</w:t>
      </w:r>
      <w:r w:rsidRPr="002A3B80">
        <w:rPr>
          <w:rFonts w:ascii="Arial" w:hAnsi="Arial" w:cs="Arial"/>
          <w:sz w:val="24"/>
          <w:szCs w:val="24"/>
        </w:rPr>
        <w:t>ofinansowanie będą mogły uzyskać projekty zakładające przebudowę, rozbudowę, nadbudowę, remont i/lub wyposażenie</w:t>
      </w:r>
      <w:r w:rsidRPr="0061799C">
        <w:rPr>
          <w:rFonts w:ascii="Arial" w:hAnsi="Arial" w:cs="Arial"/>
          <w:sz w:val="24"/>
          <w:szCs w:val="24"/>
        </w:rPr>
        <w:t xml:space="preserve"> </w:t>
      </w:r>
      <w:r w:rsidRPr="002A3B80">
        <w:rPr>
          <w:rFonts w:ascii="Arial" w:hAnsi="Arial" w:cs="Arial"/>
          <w:sz w:val="24"/>
          <w:szCs w:val="24"/>
        </w:rPr>
        <w:t xml:space="preserve">istniejącej infrastruktury, a także budowę i/lub wyposażenie infrastruktury podmiotów świadczących usługi pomocy społecznej - </w:t>
      </w:r>
      <w:r w:rsidRPr="009912B7">
        <w:rPr>
          <w:rFonts w:ascii="Arial" w:hAnsi="Arial" w:cs="Arial"/>
          <w:sz w:val="24"/>
          <w:szCs w:val="24"/>
        </w:rPr>
        <w:t>bezpośrednio wykorzystywanej przez osoby zagrożone wykluczeniem społecznym.</w:t>
      </w:r>
      <w:r w:rsidRPr="0061799C">
        <w:rPr>
          <w:rFonts w:ascii="Arial" w:hAnsi="Arial" w:cs="Arial"/>
          <w:sz w:val="24"/>
          <w:szCs w:val="24"/>
        </w:rPr>
        <w:t xml:space="preserve"> </w:t>
      </w:r>
    </w:p>
    <w:p w:rsidR="00B02D55" w:rsidRPr="00B02D55" w:rsidRDefault="00B02D55" w:rsidP="00B02D55">
      <w:pPr>
        <w:pStyle w:val="Akapitzlist"/>
        <w:ind w:left="0" w:firstLine="567"/>
        <w:jc w:val="both"/>
        <w:rPr>
          <w:rFonts w:ascii="Arial" w:hAnsi="Arial" w:cs="Arial"/>
          <w:sz w:val="24"/>
          <w:szCs w:val="24"/>
        </w:rPr>
      </w:pPr>
    </w:p>
    <w:p w:rsidR="00B02D55" w:rsidRPr="00D028E6" w:rsidRDefault="00B02D55" w:rsidP="00B02D55">
      <w:pPr>
        <w:pStyle w:val="Akapitzlist"/>
        <w:ind w:left="0" w:firstLine="567"/>
        <w:jc w:val="both"/>
        <w:rPr>
          <w:rFonts w:ascii="Arial" w:hAnsi="Arial" w:cs="Arial"/>
        </w:rPr>
      </w:pPr>
      <w:r>
        <w:rPr>
          <w:rFonts w:ascii="Arial" w:hAnsi="Arial" w:cs="Arial"/>
          <w:sz w:val="24"/>
          <w:szCs w:val="24"/>
        </w:rPr>
        <w:t>W związku z powyższym, c</w:t>
      </w:r>
      <w:r w:rsidRPr="004A1CC7">
        <w:rPr>
          <w:rFonts w:ascii="Arial" w:hAnsi="Arial" w:cs="Arial"/>
          <w:sz w:val="24"/>
          <w:szCs w:val="24"/>
        </w:rPr>
        <w:t xml:space="preserve">o do zasady możliwe jest </w:t>
      </w:r>
      <w:r>
        <w:rPr>
          <w:rFonts w:ascii="Arial" w:hAnsi="Arial" w:cs="Arial"/>
          <w:sz w:val="24"/>
          <w:szCs w:val="24"/>
        </w:rPr>
        <w:t xml:space="preserve">dofinansowanie </w:t>
      </w:r>
      <w:r w:rsidRPr="004A1CC7">
        <w:rPr>
          <w:rFonts w:ascii="Arial" w:hAnsi="Arial" w:cs="Arial"/>
          <w:sz w:val="24"/>
          <w:szCs w:val="24"/>
        </w:rPr>
        <w:t>utworzeni</w:t>
      </w:r>
      <w:r>
        <w:rPr>
          <w:rFonts w:ascii="Arial" w:hAnsi="Arial" w:cs="Arial"/>
          <w:sz w:val="24"/>
          <w:szCs w:val="24"/>
        </w:rPr>
        <w:t>a</w:t>
      </w:r>
      <w:r w:rsidRPr="004A1CC7">
        <w:rPr>
          <w:rFonts w:ascii="Arial" w:hAnsi="Arial" w:cs="Arial"/>
          <w:sz w:val="24"/>
          <w:szCs w:val="24"/>
        </w:rPr>
        <w:t xml:space="preserve"> obiektu </w:t>
      </w:r>
      <w:r>
        <w:rPr>
          <w:rFonts w:ascii="Arial" w:hAnsi="Arial" w:cs="Arial"/>
          <w:sz w:val="24"/>
          <w:szCs w:val="24"/>
        </w:rPr>
        <w:t>dziennego ośrodka wsparcia</w:t>
      </w:r>
      <w:r w:rsidRPr="004A1CC7">
        <w:rPr>
          <w:rFonts w:ascii="Arial" w:hAnsi="Arial" w:cs="Arial"/>
          <w:sz w:val="24"/>
          <w:szCs w:val="24"/>
        </w:rPr>
        <w:t xml:space="preserve"> </w:t>
      </w:r>
      <w:r>
        <w:rPr>
          <w:rFonts w:ascii="Arial" w:hAnsi="Arial" w:cs="Arial"/>
          <w:sz w:val="24"/>
          <w:szCs w:val="24"/>
        </w:rPr>
        <w:t xml:space="preserve">dla osób starszych </w:t>
      </w:r>
      <w:r w:rsidRPr="004A1CC7">
        <w:rPr>
          <w:rFonts w:ascii="Arial" w:hAnsi="Arial" w:cs="Arial"/>
          <w:sz w:val="24"/>
          <w:szCs w:val="24"/>
        </w:rPr>
        <w:t xml:space="preserve">w wyniku </w:t>
      </w:r>
      <w:r>
        <w:rPr>
          <w:rFonts w:ascii="Arial" w:hAnsi="Arial" w:cs="Arial"/>
          <w:sz w:val="24"/>
          <w:szCs w:val="24"/>
        </w:rPr>
        <w:t>m.in.</w:t>
      </w:r>
      <w:r w:rsidRPr="002A3B80">
        <w:rPr>
          <w:rFonts w:ascii="Arial" w:hAnsi="Arial" w:cs="Arial"/>
          <w:sz w:val="24"/>
          <w:szCs w:val="24"/>
        </w:rPr>
        <w:t xml:space="preserve"> remont</w:t>
      </w:r>
      <w:r>
        <w:rPr>
          <w:rFonts w:ascii="Arial" w:hAnsi="Arial" w:cs="Arial"/>
          <w:sz w:val="24"/>
          <w:szCs w:val="24"/>
        </w:rPr>
        <w:t xml:space="preserve">u </w:t>
      </w:r>
      <w:r>
        <w:rPr>
          <w:rFonts w:ascii="Arial" w:hAnsi="Arial" w:cs="Arial"/>
          <w:sz w:val="24"/>
          <w:szCs w:val="24"/>
          <w:lang w:val="pl-PL"/>
        </w:rPr>
        <w:br/>
      </w:r>
      <w:r>
        <w:rPr>
          <w:rFonts w:ascii="Arial" w:hAnsi="Arial" w:cs="Arial"/>
          <w:sz w:val="24"/>
          <w:szCs w:val="24"/>
        </w:rPr>
        <w:t>i</w:t>
      </w:r>
      <w:r w:rsidRPr="002A3B80">
        <w:rPr>
          <w:rFonts w:ascii="Arial" w:hAnsi="Arial" w:cs="Arial"/>
          <w:sz w:val="24"/>
          <w:szCs w:val="24"/>
        </w:rPr>
        <w:t xml:space="preserve"> wyposażeni</w:t>
      </w:r>
      <w:r>
        <w:rPr>
          <w:rFonts w:ascii="Arial" w:hAnsi="Arial" w:cs="Arial"/>
          <w:sz w:val="24"/>
          <w:szCs w:val="24"/>
        </w:rPr>
        <w:t>a</w:t>
      </w:r>
      <w:r w:rsidRPr="002A3B80">
        <w:rPr>
          <w:rFonts w:cs="Arial"/>
          <w:sz w:val="24"/>
          <w:szCs w:val="24"/>
        </w:rPr>
        <w:t xml:space="preserve"> </w:t>
      </w:r>
      <w:r w:rsidRPr="004A1CC7">
        <w:rPr>
          <w:rFonts w:ascii="Arial" w:hAnsi="Arial" w:cs="Arial"/>
          <w:sz w:val="24"/>
          <w:szCs w:val="24"/>
        </w:rPr>
        <w:t xml:space="preserve">budynku </w:t>
      </w:r>
      <w:r w:rsidRPr="007406E8">
        <w:rPr>
          <w:rFonts w:ascii="Arial" w:hAnsi="Arial" w:cs="Arial"/>
          <w:sz w:val="24"/>
          <w:szCs w:val="24"/>
        </w:rPr>
        <w:t xml:space="preserve">pod warunkiem, że </w:t>
      </w:r>
      <w:r>
        <w:rPr>
          <w:rFonts w:ascii="Arial" w:hAnsi="Arial" w:cs="Arial"/>
          <w:sz w:val="24"/>
          <w:szCs w:val="24"/>
        </w:rPr>
        <w:t>w obiekcie tym nie będzie świadczona opieka instytucjonalna. Zgodnie z zapisami Regulaminu konkursu, d</w:t>
      </w:r>
      <w:r w:rsidRPr="00875389">
        <w:rPr>
          <w:rFonts w:ascii="Arial" w:hAnsi="Arial" w:cs="Arial"/>
          <w:sz w:val="24"/>
          <w:szCs w:val="24"/>
        </w:rPr>
        <w:t>o</w:t>
      </w:r>
      <w:r>
        <w:rPr>
          <w:rFonts w:ascii="Arial" w:hAnsi="Arial" w:cs="Arial"/>
          <w:sz w:val="24"/>
          <w:szCs w:val="24"/>
        </w:rPr>
        <w:t xml:space="preserve">finansowane nie będą inwestycje </w:t>
      </w:r>
      <w:r w:rsidRPr="00875389">
        <w:rPr>
          <w:rFonts w:ascii="Arial" w:hAnsi="Arial" w:cs="Arial"/>
          <w:sz w:val="24"/>
          <w:szCs w:val="24"/>
        </w:rPr>
        <w:t>służące opiece instytucjonalnej</w:t>
      </w:r>
      <w:r>
        <w:rPr>
          <w:rFonts w:ascii="Arial" w:hAnsi="Arial" w:cs="Arial"/>
          <w:sz w:val="24"/>
          <w:szCs w:val="24"/>
        </w:rPr>
        <w:t>,</w:t>
      </w:r>
      <w:r w:rsidRPr="00875389">
        <w:rPr>
          <w:rFonts w:ascii="Arial" w:hAnsi="Arial" w:cs="Arial"/>
          <w:sz w:val="24"/>
          <w:szCs w:val="24"/>
        </w:rPr>
        <w:t xml:space="preserve"> rozu</w:t>
      </w:r>
      <w:r>
        <w:rPr>
          <w:rFonts w:ascii="Arial" w:hAnsi="Arial" w:cs="Arial"/>
          <w:sz w:val="24"/>
          <w:szCs w:val="24"/>
        </w:rPr>
        <w:t xml:space="preserve">mianej jako usługi świadczone m.in. </w:t>
      </w:r>
      <w:r w:rsidRPr="00875389">
        <w:rPr>
          <w:rFonts w:ascii="Arial" w:hAnsi="Arial" w:cs="Arial"/>
          <w:sz w:val="24"/>
          <w:szCs w:val="24"/>
        </w:rPr>
        <w:t>w placówce opiekuńczo-pobytowej, czyli placówce wieloosobowego całodobowego pobytu i opieki, w której liczba mieszkańców jest większa niż 30 osób</w:t>
      </w:r>
      <w:r>
        <w:rPr>
          <w:rFonts w:ascii="Arial" w:hAnsi="Arial" w:cs="Arial"/>
          <w:sz w:val="24"/>
          <w:szCs w:val="24"/>
        </w:rPr>
        <w:t>. P</w:t>
      </w:r>
      <w:r w:rsidRPr="00175B5A">
        <w:rPr>
          <w:rFonts w:ascii="Arial" w:hAnsi="Arial" w:cs="Arial"/>
          <w:sz w:val="24"/>
          <w:szCs w:val="24"/>
        </w:rPr>
        <w:t>rojekty zakładające wsparcie dotychczas istniejących miejsc oraz tworzenia nowych miejsc  świadczenia usług w ramach opieki instytucjonalnej</w:t>
      </w:r>
      <w:r>
        <w:rPr>
          <w:rFonts w:ascii="Arial" w:hAnsi="Arial" w:cs="Arial"/>
          <w:sz w:val="24"/>
          <w:szCs w:val="24"/>
        </w:rPr>
        <w:t xml:space="preserve"> nie otrzymają dofinansowania. Ponadto p</w:t>
      </w:r>
      <w:r w:rsidRPr="00D028E6">
        <w:rPr>
          <w:rFonts w:ascii="Arial" w:hAnsi="Arial" w:cs="Arial"/>
          <w:sz w:val="24"/>
          <w:szCs w:val="24"/>
        </w:rPr>
        <w:t>rzedmiotowy obiekt powinien zostać wyodrębnion</w:t>
      </w:r>
      <w:r>
        <w:rPr>
          <w:rFonts w:ascii="Arial" w:hAnsi="Arial" w:cs="Arial"/>
          <w:sz w:val="24"/>
          <w:szCs w:val="24"/>
        </w:rPr>
        <w:t>y</w:t>
      </w:r>
      <w:r w:rsidRPr="00D028E6">
        <w:rPr>
          <w:rFonts w:ascii="Arial" w:hAnsi="Arial" w:cs="Arial"/>
          <w:sz w:val="24"/>
          <w:szCs w:val="24"/>
        </w:rPr>
        <w:t xml:space="preserve"> funkcjonalnie i organizacyjnie.</w:t>
      </w:r>
    </w:p>
    <w:p w:rsidR="00B02D55" w:rsidRDefault="00B02D55" w:rsidP="00B02D55">
      <w:pPr>
        <w:ind w:firstLine="567"/>
        <w:jc w:val="both"/>
        <w:rPr>
          <w:rFonts w:ascii="Arial" w:hAnsi="Arial" w:cs="Arial"/>
          <w:sz w:val="24"/>
          <w:szCs w:val="24"/>
        </w:rPr>
      </w:pPr>
      <w:r w:rsidRPr="00982F47">
        <w:rPr>
          <w:rFonts w:ascii="Arial" w:hAnsi="Arial" w:cs="Arial"/>
          <w:sz w:val="24"/>
          <w:szCs w:val="24"/>
        </w:rPr>
        <w:t>W</w:t>
      </w:r>
      <w:r>
        <w:rPr>
          <w:rFonts w:ascii="Arial" w:hAnsi="Arial" w:cs="Arial"/>
          <w:sz w:val="24"/>
          <w:szCs w:val="24"/>
        </w:rPr>
        <w:t xml:space="preserve"> </w:t>
      </w:r>
      <w:r w:rsidRPr="00982F47">
        <w:rPr>
          <w:rFonts w:ascii="Arial" w:hAnsi="Arial" w:cs="Arial"/>
          <w:sz w:val="24"/>
          <w:szCs w:val="24"/>
        </w:rPr>
        <w:t xml:space="preserve">sytuacji gdy </w:t>
      </w:r>
      <w:r>
        <w:rPr>
          <w:rFonts w:ascii="Arial" w:hAnsi="Arial" w:cs="Arial"/>
          <w:sz w:val="24"/>
          <w:szCs w:val="24"/>
        </w:rPr>
        <w:t>z p</w:t>
      </w:r>
      <w:r w:rsidRPr="004A1CC7">
        <w:rPr>
          <w:rFonts w:ascii="Arial" w:hAnsi="Arial" w:cs="Arial"/>
          <w:sz w:val="24"/>
          <w:szCs w:val="24"/>
        </w:rPr>
        <w:t>owstał</w:t>
      </w:r>
      <w:r>
        <w:rPr>
          <w:rFonts w:ascii="Arial" w:hAnsi="Arial" w:cs="Arial"/>
          <w:sz w:val="24"/>
          <w:szCs w:val="24"/>
        </w:rPr>
        <w:t>ych pomieszczeń obiektu</w:t>
      </w:r>
      <w:r w:rsidRPr="004A1CC7">
        <w:rPr>
          <w:rFonts w:ascii="Arial" w:hAnsi="Arial" w:cs="Arial"/>
          <w:sz w:val="24"/>
          <w:szCs w:val="24"/>
        </w:rPr>
        <w:t xml:space="preserve"> </w:t>
      </w:r>
      <w:r>
        <w:rPr>
          <w:rFonts w:ascii="Arial" w:hAnsi="Arial" w:cs="Arial"/>
          <w:sz w:val="24"/>
          <w:szCs w:val="24"/>
        </w:rPr>
        <w:t xml:space="preserve">(m.in. pomieszczeń do rehabilitacji), </w:t>
      </w:r>
      <w:r w:rsidRPr="004A1CC7">
        <w:rPr>
          <w:rFonts w:ascii="Arial" w:hAnsi="Arial" w:cs="Arial"/>
          <w:sz w:val="24"/>
          <w:szCs w:val="24"/>
        </w:rPr>
        <w:t>oprócz</w:t>
      </w:r>
      <w:r>
        <w:rPr>
          <w:rFonts w:ascii="Arial" w:hAnsi="Arial" w:cs="Arial"/>
          <w:sz w:val="24"/>
          <w:szCs w:val="24"/>
        </w:rPr>
        <w:t xml:space="preserve"> podopiecznych dziennego ośrodka wsparcia</w:t>
      </w:r>
      <w:r w:rsidRPr="004A1CC7">
        <w:rPr>
          <w:rFonts w:ascii="Arial" w:hAnsi="Arial" w:cs="Arial"/>
          <w:sz w:val="24"/>
          <w:szCs w:val="24"/>
        </w:rPr>
        <w:t xml:space="preserve"> </w:t>
      </w:r>
      <w:r>
        <w:rPr>
          <w:rFonts w:ascii="Arial" w:hAnsi="Arial" w:cs="Arial"/>
          <w:sz w:val="24"/>
          <w:szCs w:val="24"/>
        </w:rPr>
        <w:t>dla osób starszych będą korzystali również pensjonariusze Domu Pomocy Społecznej</w:t>
      </w:r>
      <w:r w:rsidRPr="00982F47">
        <w:rPr>
          <w:rFonts w:ascii="Arial" w:hAnsi="Arial" w:cs="Arial"/>
          <w:sz w:val="24"/>
          <w:szCs w:val="24"/>
        </w:rPr>
        <w:t>,</w:t>
      </w:r>
      <w:r>
        <w:rPr>
          <w:rFonts w:ascii="Arial" w:hAnsi="Arial" w:cs="Arial"/>
          <w:sz w:val="24"/>
          <w:szCs w:val="24"/>
        </w:rPr>
        <w:t xml:space="preserve"> którego liczba mieszkańców przekracza 30 osób,</w:t>
      </w:r>
      <w:r w:rsidRPr="00982F47">
        <w:rPr>
          <w:rFonts w:ascii="Arial" w:hAnsi="Arial" w:cs="Arial"/>
          <w:sz w:val="24"/>
          <w:szCs w:val="24"/>
        </w:rPr>
        <w:t xml:space="preserve"> wówczas </w:t>
      </w:r>
      <w:r>
        <w:rPr>
          <w:rFonts w:ascii="Arial" w:hAnsi="Arial" w:cs="Arial"/>
          <w:sz w:val="24"/>
          <w:szCs w:val="24"/>
        </w:rPr>
        <w:t xml:space="preserve">kwalifikowane będą wydatki związane </w:t>
      </w:r>
      <w:r>
        <w:rPr>
          <w:rFonts w:ascii="Arial" w:hAnsi="Arial" w:cs="Arial"/>
          <w:sz w:val="24"/>
          <w:szCs w:val="24"/>
        </w:rPr>
        <w:br/>
        <w:t>z infrastrukturą i wyposażeniem służącym podopiecznym dziennego ośrodka wsparcia.</w:t>
      </w:r>
      <w:r w:rsidRPr="005E6DB6">
        <w:rPr>
          <w:rFonts w:ascii="Arial" w:hAnsi="Arial" w:cs="Arial"/>
          <w:sz w:val="24"/>
          <w:szCs w:val="24"/>
        </w:rPr>
        <w:t xml:space="preserve"> </w:t>
      </w:r>
    </w:p>
    <w:p w:rsidR="00B02D55" w:rsidRPr="00423C4D" w:rsidRDefault="00B02D55" w:rsidP="00B02D55">
      <w:pPr>
        <w:ind w:firstLine="567"/>
        <w:jc w:val="both"/>
        <w:rPr>
          <w:rFonts w:ascii="Arial" w:hAnsi="Arial" w:cs="Arial"/>
          <w:sz w:val="24"/>
          <w:szCs w:val="24"/>
        </w:rPr>
      </w:pPr>
      <w:r>
        <w:rPr>
          <w:rFonts w:ascii="Arial" w:hAnsi="Arial" w:cs="Arial"/>
          <w:sz w:val="24"/>
          <w:szCs w:val="24"/>
        </w:rPr>
        <w:t>W związku z powyższym, w sytuacji przedstawionej w pytaniu,  o</w:t>
      </w:r>
      <w:r w:rsidRPr="00423C4D">
        <w:rPr>
          <w:rFonts w:ascii="Arial" w:hAnsi="Arial" w:cs="Arial"/>
          <w:sz w:val="24"/>
          <w:szCs w:val="24"/>
        </w:rPr>
        <w:t>kreślenie kosztów kwalifikowanych</w:t>
      </w:r>
      <w:r>
        <w:rPr>
          <w:rFonts w:ascii="Arial" w:hAnsi="Arial" w:cs="Arial"/>
          <w:sz w:val="24"/>
          <w:szCs w:val="24"/>
        </w:rPr>
        <w:t xml:space="preserve"> wspólnych pomieszczeń,</w:t>
      </w:r>
      <w:r w:rsidRPr="00423C4D">
        <w:rPr>
          <w:rFonts w:ascii="Arial" w:hAnsi="Arial" w:cs="Arial"/>
          <w:sz w:val="24"/>
          <w:szCs w:val="24"/>
        </w:rPr>
        <w:t xml:space="preserve"> możliwe jest proporcjonalnie </w:t>
      </w:r>
      <w:r>
        <w:rPr>
          <w:rFonts w:ascii="Arial" w:hAnsi="Arial" w:cs="Arial"/>
          <w:sz w:val="24"/>
          <w:szCs w:val="24"/>
        </w:rPr>
        <w:br/>
      </w:r>
      <w:r w:rsidRPr="00423C4D">
        <w:rPr>
          <w:rFonts w:ascii="Arial" w:hAnsi="Arial" w:cs="Arial"/>
          <w:sz w:val="24"/>
          <w:szCs w:val="24"/>
        </w:rPr>
        <w:t xml:space="preserve">w odniesieniu do całkowitej liczby </w:t>
      </w:r>
      <w:r>
        <w:rPr>
          <w:rFonts w:ascii="Arial" w:hAnsi="Arial" w:cs="Arial"/>
          <w:sz w:val="24"/>
          <w:szCs w:val="24"/>
        </w:rPr>
        <w:t>osobogodzin, wykorzystywanych zarówno przez podopiecznych dziennego ośrodka wsparcia</w:t>
      </w:r>
      <w:r w:rsidRPr="004A1CC7">
        <w:rPr>
          <w:rFonts w:ascii="Arial" w:hAnsi="Arial" w:cs="Arial"/>
          <w:sz w:val="24"/>
          <w:szCs w:val="24"/>
        </w:rPr>
        <w:t xml:space="preserve"> </w:t>
      </w:r>
      <w:r>
        <w:rPr>
          <w:rFonts w:ascii="Arial" w:hAnsi="Arial" w:cs="Arial"/>
          <w:sz w:val="24"/>
          <w:szCs w:val="24"/>
        </w:rPr>
        <w:t xml:space="preserve">jak i podopiecznych Domu Pomocy Społecznej, </w:t>
      </w:r>
      <w:r w:rsidRPr="00423C4D">
        <w:rPr>
          <w:rFonts w:ascii="Arial" w:hAnsi="Arial" w:cs="Arial"/>
          <w:sz w:val="24"/>
          <w:szCs w:val="24"/>
        </w:rPr>
        <w:t>lub na podstawie innych realnych wyliczeń</w:t>
      </w:r>
      <w:r>
        <w:rPr>
          <w:rFonts w:ascii="Arial" w:hAnsi="Arial" w:cs="Arial"/>
          <w:sz w:val="24"/>
          <w:szCs w:val="24"/>
        </w:rPr>
        <w:t xml:space="preserve">, </w:t>
      </w:r>
      <w:r w:rsidRPr="004A1CC7">
        <w:rPr>
          <w:rFonts w:ascii="Arial" w:hAnsi="Arial" w:cs="Arial"/>
          <w:sz w:val="24"/>
          <w:szCs w:val="24"/>
        </w:rPr>
        <w:t xml:space="preserve">przy czym rozwiązanie takie można zastosować wyłącznie do kosztów, których nie da się faktycznie wyodrębnić. </w:t>
      </w:r>
      <w:r w:rsidRPr="004A1CC7">
        <w:rPr>
          <w:rFonts w:ascii="Arial" w:hAnsi="Arial" w:cs="Arial"/>
          <w:sz w:val="24"/>
          <w:szCs w:val="24"/>
        </w:rPr>
        <w:lastRenderedPageBreak/>
        <w:t xml:space="preserve">Pozostałe koszty należy przedstawić w oparciu o planowane/poniesione wydatki. </w:t>
      </w:r>
      <w:r w:rsidRPr="00423C4D">
        <w:rPr>
          <w:rFonts w:ascii="Arial" w:hAnsi="Arial" w:cs="Arial"/>
          <w:sz w:val="24"/>
          <w:szCs w:val="24"/>
        </w:rPr>
        <w:t xml:space="preserve">Wybór w kwestii </w:t>
      </w:r>
      <w:r>
        <w:rPr>
          <w:rFonts w:ascii="Arial" w:hAnsi="Arial" w:cs="Arial"/>
          <w:sz w:val="24"/>
          <w:szCs w:val="24"/>
        </w:rPr>
        <w:t xml:space="preserve">wyliczeń kosztów kwalifikowanych </w:t>
      </w:r>
      <w:r w:rsidRPr="00423C4D">
        <w:rPr>
          <w:rFonts w:ascii="Arial" w:hAnsi="Arial" w:cs="Arial"/>
          <w:sz w:val="24"/>
          <w:szCs w:val="24"/>
        </w:rPr>
        <w:t xml:space="preserve">należy do beneficjenta jednakże należy podkreślić, iż sposób określenia </w:t>
      </w:r>
      <w:r>
        <w:rPr>
          <w:rFonts w:ascii="Arial" w:hAnsi="Arial" w:cs="Arial"/>
          <w:sz w:val="24"/>
          <w:szCs w:val="24"/>
        </w:rPr>
        <w:t xml:space="preserve">tych </w:t>
      </w:r>
      <w:r w:rsidRPr="00423C4D">
        <w:rPr>
          <w:rFonts w:ascii="Arial" w:hAnsi="Arial" w:cs="Arial"/>
          <w:sz w:val="24"/>
          <w:szCs w:val="24"/>
        </w:rPr>
        <w:t>kosztów powinien być przejrzysty i zrozumiały.</w:t>
      </w:r>
    </w:p>
    <w:p w:rsidR="00B02D55" w:rsidRDefault="00016F59" w:rsidP="00B02D55">
      <w:pPr>
        <w:pStyle w:val="Akapitzlist"/>
        <w:autoSpaceDE w:val="0"/>
        <w:spacing w:after="0"/>
        <w:ind w:left="0" w:firstLine="567"/>
        <w:jc w:val="both"/>
        <w:rPr>
          <w:rFonts w:ascii="Arial" w:hAnsi="Arial" w:cs="Arial"/>
          <w:sz w:val="24"/>
          <w:szCs w:val="24"/>
        </w:rPr>
      </w:pPr>
      <w:r>
        <w:rPr>
          <w:rFonts w:ascii="Arial" w:hAnsi="Arial" w:cs="Arial"/>
          <w:sz w:val="24"/>
          <w:szCs w:val="24"/>
          <w:lang w:val="pl-PL"/>
        </w:rPr>
        <w:t>W</w:t>
      </w:r>
      <w:r w:rsidR="00B02D55" w:rsidRPr="00A5479F">
        <w:rPr>
          <w:rFonts w:ascii="Arial" w:hAnsi="Arial" w:cs="Arial"/>
          <w:sz w:val="24"/>
          <w:szCs w:val="24"/>
        </w:rPr>
        <w:t xml:space="preserve">yposażenie i sprzęt (jako środki trwałe) obiektów </w:t>
      </w:r>
      <w:r w:rsidR="00B02D55">
        <w:rPr>
          <w:rFonts w:ascii="Arial" w:hAnsi="Arial" w:cs="Arial"/>
          <w:sz w:val="24"/>
          <w:szCs w:val="24"/>
        </w:rPr>
        <w:t>p</w:t>
      </w:r>
      <w:r w:rsidR="00B02D55" w:rsidRPr="00A5479F">
        <w:rPr>
          <w:rFonts w:ascii="Arial" w:hAnsi="Arial" w:cs="Arial"/>
          <w:sz w:val="24"/>
          <w:szCs w:val="24"/>
        </w:rPr>
        <w:t>owinien być uzasadniony potrzebami użytkowników obiektów oraz niezbędny do prawidłowego funkcjonowania i korzystania z infrastruktury objętej wsparciem w ramach projektu</w:t>
      </w:r>
      <w:r w:rsidR="00B02D55">
        <w:rPr>
          <w:rFonts w:ascii="Arial" w:hAnsi="Arial" w:cs="Arial"/>
          <w:sz w:val="24"/>
          <w:szCs w:val="24"/>
        </w:rPr>
        <w:t>.</w:t>
      </w:r>
      <w:r w:rsidR="00B02D55" w:rsidRPr="00A5479F">
        <w:rPr>
          <w:rFonts w:ascii="Arial" w:hAnsi="Arial" w:cs="Arial"/>
          <w:sz w:val="24"/>
          <w:szCs w:val="24"/>
        </w:rPr>
        <w:t xml:space="preserve"> </w:t>
      </w:r>
    </w:p>
    <w:p w:rsidR="00B02D55" w:rsidRPr="00E60222" w:rsidRDefault="00B02D55" w:rsidP="00B02D55">
      <w:pPr>
        <w:pStyle w:val="Akapitzlist"/>
        <w:autoSpaceDE w:val="0"/>
        <w:spacing w:after="0"/>
        <w:ind w:left="0" w:firstLine="426"/>
        <w:jc w:val="both"/>
        <w:rPr>
          <w:rFonts w:ascii="Arial" w:hAnsi="Arial" w:cs="Arial"/>
          <w:sz w:val="24"/>
          <w:szCs w:val="24"/>
        </w:rPr>
      </w:pPr>
    </w:p>
    <w:p w:rsidR="00B02D55" w:rsidRPr="002A3B80" w:rsidRDefault="00B02D55" w:rsidP="00B02D55">
      <w:pPr>
        <w:shd w:val="clear" w:color="auto" w:fill="FFFFFF"/>
        <w:spacing w:after="0"/>
        <w:ind w:firstLine="567"/>
        <w:jc w:val="both"/>
        <w:rPr>
          <w:rFonts w:ascii="Arial" w:eastAsia="Times New Roman" w:hAnsi="Arial" w:cs="Arial"/>
          <w:sz w:val="24"/>
          <w:szCs w:val="24"/>
        </w:rPr>
      </w:pPr>
      <w:r>
        <w:rPr>
          <w:rFonts w:ascii="Arial" w:eastAsia="Times New Roman" w:hAnsi="Arial" w:cs="Arial"/>
          <w:sz w:val="24"/>
          <w:szCs w:val="24"/>
        </w:rPr>
        <w:t>P</w:t>
      </w:r>
      <w:r w:rsidRPr="002A3B80">
        <w:rPr>
          <w:rFonts w:ascii="Arial" w:eastAsia="Times New Roman" w:hAnsi="Arial" w:cs="Arial"/>
          <w:sz w:val="24"/>
          <w:szCs w:val="24"/>
        </w:rPr>
        <w:t>owyższa opin</w:t>
      </w:r>
      <w:r>
        <w:rPr>
          <w:rFonts w:ascii="Arial" w:eastAsia="Times New Roman" w:hAnsi="Arial" w:cs="Arial"/>
          <w:sz w:val="24"/>
          <w:szCs w:val="24"/>
        </w:rPr>
        <w:t xml:space="preserve">ia nie ma charakteru wiążącego </w:t>
      </w:r>
      <w:r w:rsidRPr="002A3B80">
        <w:rPr>
          <w:rFonts w:ascii="Arial" w:eastAsia="Times New Roman" w:hAnsi="Arial" w:cs="Arial"/>
          <w:sz w:val="24"/>
          <w:szCs w:val="24"/>
        </w:rPr>
        <w:t xml:space="preserve">w odniesieniu do końcowego wyniku oceny projektu, również pod kątem kwalifikowalności wydatków i zakresu rzeczowego. Ocena taka zostanie dokonana przez Komisję Oceny Projektów w ramach oceny formalnej i merytorycznej </w:t>
      </w:r>
      <w:r>
        <w:rPr>
          <w:rFonts w:ascii="Arial" w:eastAsia="Times New Roman" w:hAnsi="Arial" w:cs="Arial"/>
          <w:sz w:val="24"/>
          <w:szCs w:val="24"/>
        </w:rPr>
        <w:t xml:space="preserve">na podstawie </w:t>
      </w:r>
      <w:r w:rsidRPr="002A3B80">
        <w:rPr>
          <w:rFonts w:ascii="Arial" w:eastAsia="Times New Roman" w:hAnsi="Arial" w:cs="Arial"/>
          <w:sz w:val="24"/>
          <w:szCs w:val="24"/>
        </w:rPr>
        <w:t>całoś</w:t>
      </w:r>
      <w:r>
        <w:rPr>
          <w:rFonts w:ascii="Arial" w:eastAsia="Times New Roman" w:hAnsi="Arial" w:cs="Arial"/>
          <w:sz w:val="24"/>
          <w:szCs w:val="24"/>
        </w:rPr>
        <w:t>ci</w:t>
      </w:r>
      <w:r w:rsidRPr="002A3B80">
        <w:rPr>
          <w:rFonts w:ascii="Arial" w:eastAsia="Times New Roman" w:hAnsi="Arial" w:cs="Arial"/>
          <w:sz w:val="24"/>
          <w:szCs w:val="24"/>
        </w:rPr>
        <w:t xml:space="preserve"> przedłożonej przez beneficjenta dokumentacji wniosku o dofinansowani</w:t>
      </w:r>
      <w:r>
        <w:rPr>
          <w:rFonts w:ascii="Arial" w:eastAsia="Times New Roman" w:hAnsi="Arial" w:cs="Arial"/>
          <w:sz w:val="24"/>
          <w:szCs w:val="24"/>
        </w:rPr>
        <w:t>e.</w:t>
      </w:r>
    </w:p>
    <w:p w:rsidR="00B02D55" w:rsidRDefault="00B02D55" w:rsidP="007A1791">
      <w:pPr>
        <w:shd w:val="clear" w:color="auto" w:fill="FFFFFF"/>
        <w:spacing w:after="0"/>
        <w:ind w:firstLine="708"/>
        <w:jc w:val="both"/>
        <w:rPr>
          <w:rFonts w:ascii="Arial" w:eastAsia="Times New Roman" w:hAnsi="Arial" w:cs="Arial"/>
          <w:sz w:val="24"/>
          <w:szCs w:val="24"/>
        </w:rPr>
      </w:pPr>
    </w:p>
    <w:p w:rsidR="007A1791" w:rsidRDefault="007A1791" w:rsidP="009D646B">
      <w:pPr>
        <w:shd w:val="clear" w:color="auto" w:fill="FFFFFF"/>
        <w:spacing w:after="0"/>
        <w:ind w:firstLine="708"/>
        <w:jc w:val="both"/>
        <w:rPr>
          <w:rFonts w:ascii="Arial" w:eastAsia="Times New Roman" w:hAnsi="Arial" w:cs="Arial"/>
          <w:sz w:val="24"/>
          <w:szCs w:val="24"/>
        </w:rPr>
      </w:pPr>
      <w:r>
        <w:rPr>
          <w:rFonts w:ascii="Arial" w:eastAsia="Times New Roman" w:hAnsi="Arial" w:cs="Arial"/>
          <w:sz w:val="24"/>
          <w:szCs w:val="24"/>
        </w:rPr>
        <w:t xml:space="preserve"> </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p>
    <w:p w:rsidR="00171B91" w:rsidRPr="001336FA" w:rsidRDefault="00171B91" w:rsidP="00171B91">
      <w:pPr>
        <w:tabs>
          <w:tab w:val="left" w:pos="0"/>
        </w:tabs>
        <w:autoSpaceDE w:val="0"/>
        <w:autoSpaceDN w:val="0"/>
        <w:adjustRightInd w:val="0"/>
        <w:spacing w:after="0" w:line="240" w:lineRule="auto"/>
        <w:ind w:left="4956"/>
        <w:contextualSpacing/>
        <w:jc w:val="both"/>
        <w:rPr>
          <w:rFonts w:ascii="Arial" w:eastAsia="Times New Roman" w:hAnsi="Arial" w:cs="Arial"/>
          <w:sz w:val="24"/>
          <w:szCs w:val="24"/>
        </w:rPr>
      </w:pPr>
      <w:bookmarkStart w:id="1" w:name="_GoBack"/>
      <w:bookmarkEnd w:id="1"/>
    </w:p>
    <w:p w:rsidR="00171B91" w:rsidRPr="001336FA" w:rsidRDefault="00171B91" w:rsidP="00171B91">
      <w:pPr>
        <w:tabs>
          <w:tab w:val="left" w:pos="0"/>
        </w:tabs>
        <w:autoSpaceDE w:val="0"/>
        <w:autoSpaceDN w:val="0"/>
        <w:adjustRightInd w:val="0"/>
        <w:spacing w:after="0" w:line="240" w:lineRule="auto"/>
        <w:ind w:left="4956"/>
        <w:contextualSpacing/>
        <w:jc w:val="both"/>
        <w:rPr>
          <w:rFonts w:ascii="Arial" w:eastAsia="Times New Roman" w:hAnsi="Arial" w:cs="Arial"/>
          <w:sz w:val="24"/>
          <w:szCs w:val="24"/>
        </w:rPr>
      </w:pPr>
    </w:p>
    <w:p w:rsidR="00171B91" w:rsidRPr="001336FA" w:rsidRDefault="00171B91" w:rsidP="00171B91">
      <w:pPr>
        <w:tabs>
          <w:tab w:val="left" w:pos="0"/>
        </w:tabs>
        <w:autoSpaceDE w:val="0"/>
        <w:autoSpaceDN w:val="0"/>
        <w:adjustRightInd w:val="0"/>
        <w:spacing w:after="0" w:line="240" w:lineRule="auto"/>
        <w:ind w:left="4956"/>
        <w:contextualSpacing/>
        <w:jc w:val="both"/>
        <w:rPr>
          <w:rFonts w:ascii="Arial" w:eastAsia="Times New Roman" w:hAnsi="Arial" w:cs="Arial"/>
          <w:sz w:val="24"/>
          <w:szCs w:val="24"/>
        </w:rPr>
      </w:pPr>
    </w:p>
    <w:p w:rsidR="00171B91" w:rsidRPr="001336FA" w:rsidRDefault="00171B91" w:rsidP="00171B91">
      <w:pPr>
        <w:spacing w:after="0" w:line="324" w:lineRule="auto"/>
        <w:ind w:firstLine="708"/>
        <w:jc w:val="both"/>
        <w:rPr>
          <w:rFonts w:ascii="Arial" w:hAnsi="Arial" w:cs="Arial"/>
          <w:bCs/>
          <w:sz w:val="24"/>
          <w:szCs w:val="24"/>
        </w:rPr>
      </w:pPr>
    </w:p>
    <w:sectPr w:rsidR="00171B91" w:rsidRPr="001336FA" w:rsidSect="00016F59">
      <w:footerReference w:type="default" r:id="rId15"/>
      <w:pgSz w:w="11906" w:h="16838"/>
      <w:pgMar w:top="1134" w:right="1274" w:bottom="993" w:left="1276"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C7B" w:rsidRDefault="004D4C7B" w:rsidP="007A1791">
      <w:pPr>
        <w:spacing w:after="0" w:line="240" w:lineRule="auto"/>
      </w:pPr>
      <w:r>
        <w:separator/>
      </w:r>
    </w:p>
  </w:endnote>
  <w:endnote w:type="continuationSeparator" w:id="0">
    <w:p w:rsidR="004D4C7B" w:rsidRDefault="004D4C7B" w:rsidP="007A1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HCDCNG+ArialNarrow">
    <w:altName w:val="Arial Narrow"/>
    <w:charset w:val="00"/>
    <w:family w:val="swiss"/>
    <w:pitch w:val="default"/>
  </w:font>
  <w:font w:name="Univers-BoldPL">
    <w:altName w:val="MS Mincho"/>
    <w:charset w:val="80"/>
    <w:family w:val="swiss"/>
    <w:pitch w:val="default"/>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860"/>
      <w:docPartObj>
        <w:docPartGallery w:val="Page Numbers (Bottom of Page)"/>
        <w:docPartUnique/>
      </w:docPartObj>
    </w:sdtPr>
    <w:sdtEndPr/>
    <w:sdtContent>
      <w:p w:rsidR="00016F59" w:rsidRDefault="00016F59">
        <w:pPr>
          <w:pStyle w:val="Stopka"/>
          <w:jc w:val="right"/>
        </w:pPr>
        <w:r>
          <w:t xml:space="preserve">                                                                                                                                                        </w:t>
        </w:r>
        <w:r w:rsidR="004B159F">
          <w:fldChar w:fldCharType="begin"/>
        </w:r>
        <w:r w:rsidR="004B159F">
          <w:instrText xml:space="preserve"> PAGE   \* MERGEFORMAT </w:instrText>
        </w:r>
        <w:r w:rsidR="004B159F">
          <w:fldChar w:fldCharType="separate"/>
        </w:r>
        <w:r w:rsidR="00BB563B">
          <w:rPr>
            <w:noProof/>
          </w:rPr>
          <w:t>32</w:t>
        </w:r>
        <w:r w:rsidR="004B159F">
          <w:rPr>
            <w:noProof/>
          </w:rPr>
          <w:fldChar w:fldCharType="end"/>
        </w:r>
      </w:p>
    </w:sdtContent>
  </w:sdt>
  <w:p w:rsidR="00016F59" w:rsidRDefault="00016F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C7B" w:rsidRDefault="004D4C7B" w:rsidP="007A1791">
      <w:pPr>
        <w:spacing w:after="0" w:line="240" w:lineRule="auto"/>
      </w:pPr>
      <w:r>
        <w:separator/>
      </w:r>
    </w:p>
  </w:footnote>
  <w:footnote w:type="continuationSeparator" w:id="0">
    <w:p w:rsidR="004D4C7B" w:rsidRDefault="004D4C7B" w:rsidP="007A1791">
      <w:pPr>
        <w:spacing w:after="0" w:line="240" w:lineRule="auto"/>
      </w:pPr>
      <w:r>
        <w:continuationSeparator/>
      </w:r>
    </w:p>
  </w:footnote>
  <w:footnote w:id="1">
    <w:p w:rsidR="00016F59" w:rsidRPr="006677DE" w:rsidRDefault="00016F59" w:rsidP="007A1791">
      <w:pPr>
        <w:pStyle w:val="Tekstprzypisudolnego"/>
        <w:jc w:val="both"/>
      </w:pPr>
      <w:r>
        <w:rPr>
          <w:rStyle w:val="Odwoanieprzypisudolnego"/>
        </w:rPr>
        <w:footnoteRef/>
      </w:r>
      <w:r>
        <w:t xml:space="preserve"> </w:t>
      </w:r>
      <w:r w:rsidRPr="00B845C9">
        <w:rPr>
          <w:rFonts w:ascii="Arial" w:hAnsi="Arial" w:cs="Arial"/>
          <w:sz w:val="16"/>
          <w:szCs w:val="16"/>
        </w:rPr>
        <w:t xml:space="preserve">Zaliczenie VAT do kosztów uzyskania przychodu celem obniżenia podstawy opodatkowania podatkiem dochodowym nie jest odliczeniem ani uzyskaniem zwrotu podatku od towarów i usług, a więc nie jest odzyskiwaniem podatku od towarów i usług </w:t>
      </w:r>
      <w:r w:rsidRPr="00B845C9">
        <w:rPr>
          <w:rFonts w:ascii="Arial" w:hAnsi="Arial" w:cs="Arial"/>
          <w:sz w:val="16"/>
          <w:szCs w:val="16"/>
        </w:rPr>
        <w:br/>
        <w:t>w rozumieniu ustawy z dnia 11</w:t>
      </w:r>
      <w:r>
        <w:rPr>
          <w:rFonts w:ascii="Arial" w:hAnsi="Arial" w:cs="Arial"/>
          <w:sz w:val="16"/>
          <w:szCs w:val="16"/>
        </w:rPr>
        <w:t xml:space="preserve"> marca 2004 r. o podatku od towarów i usług.</w:t>
      </w:r>
    </w:p>
  </w:footnote>
  <w:footnote w:id="2">
    <w:p w:rsidR="00016F59" w:rsidRPr="001458EC" w:rsidRDefault="00016F59" w:rsidP="007A1791">
      <w:pPr>
        <w:pStyle w:val="Tekstprzypisudolnego"/>
        <w:jc w:val="both"/>
        <w:rPr>
          <w:rFonts w:ascii="Arial" w:hAnsi="Arial" w:cs="Arial"/>
          <w:sz w:val="16"/>
          <w:szCs w:val="16"/>
        </w:rPr>
      </w:pPr>
      <w:r w:rsidRPr="001458EC">
        <w:rPr>
          <w:rStyle w:val="Odwoanieprzypisudolnego"/>
          <w:rFonts w:ascii="Arial" w:hAnsi="Arial" w:cs="Arial"/>
          <w:sz w:val="16"/>
          <w:szCs w:val="16"/>
        </w:rPr>
        <w:footnoteRef/>
      </w:r>
      <w:r w:rsidRPr="001458EC">
        <w:rPr>
          <w:rFonts w:ascii="Arial" w:hAnsi="Arial" w:cs="Arial"/>
          <w:sz w:val="16"/>
          <w:szCs w:val="16"/>
        </w:rPr>
        <w:t xml:space="preserve"> W przypadku Beneficjentów</w:t>
      </w:r>
      <w:r>
        <w:rPr>
          <w:rFonts w:ascii="Arial" w:hAnsi="Arial" w:cs="Arial"/>
          <w:sz w:val="16"/>
          <w:szCs w:val="16"/>
        </w:rPr>
        <w:t>:</w:t>
      </w:r>
      <w:r w:rsidRPr="001458EC">
        <w:rPr>
          <w:rFonts w:ascii="Arial" w:hAnsi="Arial" w:cs="Arial"/>
          <w:sz w:val="16"/>
          <w:szCs w:val="16"/>
        </w:rPr>
        <w:t xml:space="preserve"> Województwa Podkarpackiego - </w:t>
      </w:r>
      <w:r w:rsidRPr="001458EC">
        <w:rPr>
          <w:rFonts w:ascii="Arial" w:hAnsi="Arial" w:cs="Arial"/>
          <w:color w:val="000000"/>
          <w:sz w:val="16"/>
          <w:szCs w:val="16"/>
        </w:rPr>
        <w:t xml:space="preserve">Urzędu Marszałkowskiego Województwa Podkarpackiego w Rzeszowie, wojewódzkich </w:t>
      </w:r>
      <w:r w:rsidRPr="001458EC">
        <w:rPr>
          <w:rFonts w:ascii="Arial" w:hAnsi="Arial" w:cs="Arial"/>
          <w:sz w:val="16"/>
          <w:szCs w:val="16"/>
        </w:rPr>
        <w:t xml:space="preserve">samorządowych jednostek organizacyjnych nieposiadających osobowości prawnej, wojewódzkich </w:t>
      </w:r>
      <w:r w:rsidRPr="001458EC">
        <w:rPr>
          <w:rFonts w:ascii="Arial" w:hAnsi="Arial" w:cs="Arial"/>
          <w:color w:val="000000"/>
          <w:sz w:val="16"/>
          <w:szCs w:val="16"/>
        </w:rPr>
        <w:t>osób prawnych Województwa Podkarpackiego</w:t>
      </w:r>
      <w:r w:rsidRPr="001458EC">
        <w:rPr>
          <w:rFonts w:ascii="Arial" w:hAnsi="Arial" w:cs="Arial"/>
          <w:sz w:val="16"/>
          <w:szCs w:val="16"/>
        </w:rPr>
        <w:t xml:space="preserve"> w formie zaliczki może być wypłacone do 100% dofinansowania.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F7E475A"/>
    <w:name w:val="WW8Num11"/>
    <w:lvl w:ilvl="0">
      <w:start w:val="1"/>
      <w:numFmt w:val="decimal"/>
      <w:lvlText w:val="%1."/>
      <w:lvlJc w:val="left"/>
      <w:pPr>
        <w:tabs>
          <w:tab w:val="num" w:pos="0"/>
        </w:tabs>
        <w:ind w:left="360" w:hanging="360"/>
      </w:pPr>
      <w:rPr>
        <w:sz w:val="24"/>
        <w:szCs w:val="24"/>
      </w:rPr>
    </w:lvl>
  </w:abstractNum>
  <w:abstractNum w:abstractNumId="1" w15:restartNumberingAfterBreak="0">
    <w:nsid w:val="0078360E"/>
    <w:multiLevelType w:val="hybridMultilevel"/>
    <w:tmpl w:val="2CDC71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D246E7"/>
    <w:multiLevelType w:val="hybridMultilevel"/>
    <w:tmpl w:val="A4861D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D2913"/>
    <w:multiLevelType w:val="hybridMultilevel"/>
    <w:tmpl w:val="E4621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3A5943"/>
    <w:multiLevelType w:val="hybridMultilevel"/>
    <w:tmpl w:val="DADE0376"/>
    <w:lvl w:ilvl="0" w:tplc="89CAB55A">
      <w:start w:val="2"/>
      <w:numFmt w:val="decimal"/>
      <w:lvlText w:val="%1."/>
      <w:lvlJc w:val="left"/>
      <w:pPr>
        <w:ind w:left="720" w:hanging="360"/>
      </w:pPr>
      <w:rPr>
        <w:rFonts w:ascii="Calibri" w:eastAsia="Calibri" w:hAnsi="Calibri"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337977"/>
    <w:multiLevelType w:val="hybridMultilevel"/>
    <w:tmpl w:val="51BCEA7C"/>
    <w:lvl w:ilvl="0" w:tplc="04150001">
      <w:start w:val="1"/>
      <w:numFmt w:val="bullet"/>
      <w:lvlText w:val=""/>
      <w:lvlJc w:val="left"/>
      <w:pPr>
        <w:ind w:left="1789" w:hanging="360"/>
      </w:pPr>
      <w:rPr>
        <w:rFonts w:ascii="Symbol" w:hAnsi="Symbol" w:hint="default"/>
      </w:rPr>
    </w:lvl>
    <w:lvl w:ilvl="1" w:tplc="04150003" w:tentative="1">
      <w:start w:val="1"/>
      <w:numFmt w:val="bullet"/>
      <w:lvlText w:val="o"/>
      <w:lvlJc w:val="left"/>
      <w:pPr>
        <w:ind w:left="2509" w:hanging="360"/>
      </w:pPr>
      <w:rPr>
        <w:rFonts w:ascii="Courier New" w:hAnsi="Courier New" w:cs="Courier New" w:hint="default"/>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6" w15:restartNumberingAfterBreak="0">
    <w:nsid w:val="15494C3C"/>
    <w:multiLevelType w:val="hybridMultilevel"/>
    <w:tmpl w:val="B3AA1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F15F0D"/>
    <w:multiLevelType w:val="hybridMultilevel"/>
    <w:tmpl w:val="878A3D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0E2A55"/>
    <w:multiLevelType w:val="hybridMultilevel"/>
    <w:tmpl w:val="6672B2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2532BAA"/>
    <w:multiLevelType w:val="hybridMultilevel"/>
    <w:tmpl w:val="7EC490E0"/>
    <w:lvl w:ilvl="0" w:tplc="64AED504">
      <w:start w:val="1"/>
      <w:numFmt w:val="decimal"/>
      <w:lvlText w:val="%1."/>
      <w:lvlJc w:val="left"/>
      <w:pPr>
        <w:ind w:left="720" w:hanging="360"/>
      </w:pPr>
      <w:rPr>
        <w:rFonts w:hint="default"/>
        <w:i w:val="0"/>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A961FC0"/>
    <w:multiLevelType w:val="hybridMultilevel"/>
    <w:tmpl w:val="6EA2A7E2"/>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09B0E9B"/>
    <w:multiLevelType w:val="hybridMultilevel"/>
    <w:tmpl w:val="EE1EBED0"/>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557C4714"/>
    <w:multiLevelType w:val="hybridMultilevel"/>
    <w:tmpl w:val="41EEAF6A"/>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3" w15:restartNumberingAfterBreak="0">
    <w:nsid w:val="56EE3145"/>
    <w:multiLevelType w:val="hybridMultilevel"/>
    <w:tmpl w:val="C2BEA6BE"/>
    <w:lvl w:ilvl="0" w:tplc="35EC0CA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9A33E3"/>
    <w:multiLevelType w:val="hybridMultilevel"/>
    <w:tmpl w:val="52642BC2"/>
    <w:lvl w:ilvl="0" w:tplc="0415000F">
      <w:start w:val="1"/>
      <w:numFmt w:val="decimal"/>
      <w:lvlText w:val="%1."/>
      <w:lvlJc w:val="left"/>
      <w:pPr>
        <w:ind w:left="2487" w:hanging="360"/>
      </w:pPr>
      <w:rPr>
        <w:rFonts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5" w15:restartNumberingAfterBreak="0">
    <w:nsid w:val="5FF16343"/>
    <w:multiLevelType w:val="hybridMultilevel"/>
    <w:tmpl w:val="A1D605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2F111A0"/>
    <w:multiLevelType w:val="hybridMultilevel"/>
    <w:tmpl w:val="3BE6482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33563A"/>
    <w:multiLevelType w:val="hybridMultilevel"/>
    <w:tmpl w:val="74C0807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15:restartNumberingAfterBreak="0">
    <w:nsid w:val="64E15197"/>
    <w:multiLevelType w:val="hybridMultilevel"/>
    <w:tmpl w:val="1B3AF48E"/>
    <w:lvl w:ilvl="0" w:tplc="859C4154">
      <w:start w:val="1"/>
      <w:numFmt w:val="lowerLetter"/>
      <w:lvlText w:val="%1)"/>
      <w:lvlJc w:val="left"/>
      <w:pPr>
        <w:ind w:left="1068" w:hanging="360"/>
      </w:pPr>
      <w:rPr>
        <w:rFonts w:ascii="Arial" w:eastAsia="Times New Roman" w:hAnsi="Arial"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69FD6F69"/>
    <w:multiLevelType w:val="hybridMultilevel"/>
    <w:tmpl w:val="AE8A935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8B6C9A"/>
    <w:multiLevelType w:val="hybridMultilevel"/>
    <w:tmpl w:val="A1BC25C8"/>
    <w:lvl w:ilvl="0" w:tplc="0E6205D8">
      <w:start w:val="2"/>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DF5066B"/>
    <w:multiLevelType w:val="hybridMultilevel"/>
    <w:tmpl w:val="BA3AE13E"/>
    <w:lvl w:ilvl="0" w:tplc="D5FEEA0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1"/>
  </w:num>
  <w:num w:numId="3">
    <w:abstractNumId w:val="7"/>
  </w:num>
  <w:num w:numId="4">
    <w:abstractNumId w:val="13"/>
  </w:num>
  <w:num w:numId="5">
    <w:abstractNumId w:val="17"/>
  </w:num>
  <w:num w:numId="6">
    <w:abstractNumId w:val="5"/>
  </w:num>
  <w:num w:numId="7">
    <w:abstractNumId w:val="8"/>
  </w:num>
  <w:num w:numId="8">
    <w:abstractNumId w:val="0"/>
  </w:num>
  <w:num w:numId="9">
    <w:abstractNumId w:val="9"/>
  </w:num>
  <w:num w:numId="10">
    <w:abstractNumId w:val="4"/>
  </w:num>
  <w:num w:numId="11">
    <w:abstractNumId w:val="20"/>
  </w:num>
  <w:num w:numId="12">
    <w:abstractNumId w:val="19"/>
  </w:num>
  <w:num w:numId="13">
    <w:abstractNumId w:val="6"/>
  </w:num>
  <w:num w:numId="14">
    <w:abstractNumId w:val="1"/>
  </w:num>
  <w:num w:numId="15">
    <w:abstractNumId w:val="11"/>
    <w:lvlOverride w:ilvl="0">
      <w:startOverride w:val="1"/>
    </w:lvlOverride>
    <w:lvlOverride w:ilvl="1"/>
    <w:lvlOverride w:ilvl="2"/>
    <w:lvlOverride w:ilvl="3"/>
    <w:lvlOverride w:ilvl="4"/>
    <w:lvlOverride w:ilvl="5"/>
    <w:lvlOverride w:ilvl="6"/>
    <w:lvlOverride w:ilvl="7"/>
    <w:lvlOverride w:ilvl="8"/>
  </w:num>
  <w:num w:numId="16">
    <w:abstractNumId w:val="12"/>
  </w:num>
  <w:num w:numId="17">
    <w:abstractNumId w:val="10"/>
  </w:num>
  <w:num w:numId="18">
    <w:abstractNumId w:val="14"/>
  </w:num>
  <w:num w:numId="19">
    <w:abstractNumId w:val="16"/>
  </w:num>
  <w:num w:numId="20">
    <w:abstractNumId w:val="15"/>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91"/>
    <w:rsid w:val="00003A42"/>
    <w:rsid w:val="00016F59"/>
    <w:rsid w:val="0003305C"/>
    <w:rsid w:val="000639E1"/>
    <w:rsid w:val="000858EA"/>
    <w:rsid w:val="00171B91"/>
    <w:rsid w:val="001A36FD"/>
    <w:rsid w:val="001F7B60"/>
    <w:rsid w:val="00247A8B"/>
    <w:rsid w:val="0026345A"/>
    <w:rsid w:val="00325FB7"/>
    <w:rsid w:val="00340985"/>
    <w:rsid w:val="00350962"/>
    <w:rsid w:val="003E2AA8"/>
    <w:rsid w:val="003F1719"/>
    <w:rsid w:val="00472175"/>
    <w:rsid w:val="004B159F"/>
    <w:rsid w:val="004D4C7B"/>
    <w:rsid w:val="00521892"/>
    <w:rsid w:val="005E7F0C"/>
    <w:rsid w:val="00612AD5"/>
    <w:rsid w:val="00646E5D"/>
    <w:rsid w:val="007261C0"/>
    <w:rsid w:val="00781AC0"/>
    <w:rsid w:val="007A1791"/>
    <w:rsid w:val="008953A1"/>
    <w:rsid w:val="008B55FC"/>
    <w:rsid w:val="008F13B3"/>
    <w:rsid w:val="009D3610"/>
    <w:rsid w:val="009D5018"/>
    <w:rsid w:val="009D646B"/>
    <w:rsid w:val="00A972A8"/>
    <w:rsid w:val="00AC5D70"/>
    <w:rsid w:val="00AD47F2"/>
    <w:rsid w:val="00B02D55"/>
    <w:rsid w:val="00B32371"/>
    <w:rsid w:val="00B424CC"/>
    <w:rsid w:val="00BB2519"/>
    <w:rsid w:val="00BB563B"/>
    <w:rsid w:val="00BC6127"/>
    <w:rsid w:val="00BF29F7"/>
    <w:rsid w:val="00C51A61"/>
    <w:rsid w:val="00C622D6"/>
    <w:rsid w:val="00C67BED"/>
    <w:rsid w:val="00DD2FF4"/>
    <w:rsid w:val="00E26FA6"/>
    <w:rsid w:val="00E41A31"/>
    <w:rsid w:val="00E667C3"/>
    <w:rsid w:val="00E842CB"/>
    <w:rsid w:val="00EF1F50"/>
    <w:rsid w:val="00F220CD"/>
    <w:rsid w:val="00F762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D620C2-24CA-4B40-A1A7-0D6D5FE3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1B91"/>
    <w:rPr>
      <w:rFonts w:ascii="Calibri" w:eastAsia="Calibri" w:hAnsi="Calibri" w:cs="Times New Roman"/>
    </w:rPr>
  </w:style>
  <w:style w:type="paragraph" w:styleId="Nagwek1">
    <w:name w:val="heading 1"/>
    <w:basedOn w:val="Normalny"/>
    <w:next w:val="Normalny"/>
    <w:link w:val="Nagwek1Znak"/>
    <w:qFormat/>
    <w:rsid w:val="00171B91"/>
    <w:pPr>
      <w:keepNext/>
      <w:spacing w:after="0" w:line="360" w:lineRule="auto"/>
      <w:jc w:val="center"/>
      <w:outlineLvl w:val="0"/>
    </w:pPr>
    <w:rPr>
      <w:rFonts w:ascii="Arial" w:eastAsia="Times New Roman" w:hAnsi="Arial"/>
      <w:b/>
      <w:sz w:val="24"/>
      <w:szCs w:val="20"/>
      <w:lang w:val="x-none" w:eastAsia="x-none"/>
    </w:rPr>
  </w:style>
  <w:style w:type="paragraph" w:styleId="Nagwek3">
    <w:name w:val="heading 3"/>
    <w:basedOn w:val="Normalny"/>
    <w:next w:val="Normalny"/>
    <w:link w:val="Nagwek3Znak"/>
    <w:uiPriority w:val="9"/>
    <w:semiHidden/>
    <w:unhideWhenUsed/>
    <w:qFormat/>
    <w:rsid w:val="00646E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1B91"/>
    <w:rPr>
      <w:rFonts w:ascii="Arial" w:eastAsia="Times New Roman" w:hAnsi="Arial" w:cs="Times New Roman"/>
      <w:b/>
      <w:sz w:val="24"/>
      <w:szCs w:val="20"/>
      <w:lang w:val="x-none" w:eastAsia="x-none"/>
    </w:rPr>
  </w:style>
  <w:style w:type="paragraph" w:styleId="Akapitzlist">
    <w:name w:val="List Paragraph"/>
    <w:basedOn w:val="Normalny"/>
    <w:link w:val="AkapitzlistZnak"/>
    <w:uiPriority w:val="34"/>
    <w:qFormat/>
    <w:rsid w:val="00171B91"/>
    <w:pPr>
      <w:ind w:left="720"/>
      <w:contextualSpacing/>
    </w:pPr>
    <w:rPr>
      <w:rFonts w:eastAsia="Times New Roman"/>
      <w:lang w:val="x-none" w:eastAsia="x-none"/>
    </w:rPr>
  </w:style>
  <w:style w:type="paragraph" w:customStyle="1" w:styleId="Default">
    <w:name w:val="Default"/>
    <w:qFormat/>
    <w:rsid w:val="00171B9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AkapitzlistZnak">
    <w:name w:val="Akapit z listą Znak"/>
    <w:link w:val="Akapitzlist"/>
    <w:uiPriority w:val="34"/>
    <w:locked/>
    <w:rsid w:val="00171B91"/>
    <w:rPr>
      <w:rFonts w:ascii="Calibri" w:eastAsia="Times New Roman" w:hAnsi="Calibri" w:cs="Times New Roman"/>
      <w:lang w:val="x-none" w:eastAsia="x-none"/>
    </w:rPr>
  </w:style>
  <w:style w:type="character" w:styleId="Wyrnieniedelikatne">
    <w:name w:val="Subtle Emphasis"/>
    <w:uiPriority w:val="19"/>
    <w:qFormat/>
    <w:rsid w:val="00171B91"/>
    <w:rPr>
      <w:i/>
      <w:iCs/>
      <w:color w:val="808080"/>
    </w:rPr>
  </w:style>
  <w:style w:type="paragraph" w:styleId="Tekstdymka">
    <w:name w:val="Balloon Text"/>
    <w:basedOn w:val="Normalny"/>
    <w:link w:val="TekstdymkaZnak"/>
    <w:uiPriority w:val="99"/>
    <w:semiHidden/>
    <w:unhideWhenUsed/>
    <w:rsid w:val="00171B9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1B91"/>
    <w:rPr>
      <w:rFonts w:ascii="Tahoma" w:eastAsia="Calibri" w:hAnsi="Tahoma" w:cs="Tahoma"/>
      <w:sz w:val="16"/>
      <w:szCs w:val="16"/>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521892"/>
    <w:rPr>
      <w:vertAlign w:val="superscript"/>
    </w:rPr>
  </w:style>
  <w:style w:type="paragraph" w:styleId="NormalnyWeb">
    <w:name w:val="Normal (Web)"/>
    <w:basedOn w:val="Normalny"/>
    <w:uiPriority w:val="99"/>
    <w:unhideWhenUsed/>
    <w:rsid w:val="00F220CD"/>
    <w:pPr>
      <w:spacing w:after="100" w:afterAutospacing="1" w:line="210" w:lineRule="atLeast"/>
    </w:pPr>
    <w:rPr>
      <w:rFonts w:ascii="Times New Roman" w:eastAsia="Times New Roman" w:hAnsi="Times New Roman"/>
      <w:sz w:val="17"/>
      <w:szCs w:val="17"/>
      <w:lang w:eastAsia="pl-PL"/>
    </w:rPr>
  </w:style>
  <w:style w:type="paragraph" w:customStyle="1" w:styleId="Standard">
    <w:name w:val="Standard"/>
    <w:rsid w:val="00F220CD"/>
    <w:pPr>
      <w:suppressAutoHyphens/>
      <w:autoSpaceDN w:val="0"/>
      <w:spacing w:after="0" w:line="240" w:lineRule="auto"/>
      <w:textAlignment w:val="baseline"/>
    </w:pPr>
    <w:rPr>
      <w:rFonts w:ascii="Times New Roman" w:eastAsia="Times New Roman" w:hAnsi="Times New Roman" w:cs="Times New Roman"/>
      <w:kern w:val="3"/>
      <w:sz w:val="28"/>
      <w:szCs w:val="24"/>
      <w:lang w:eastAsia="zh-CN"/>
    </w:rPr>
  </w:style>
  <w:style w:type="character" w:customStyle="1" w:styleId="apple-converted-space">
    <w:name w:val="apple-converted-space"/>
    <w:basedOn w:val="Domylnaczcionkaakapitu"/>
    <w:rsid w:val="00F220CD"/>
  </w:style>
  <w:style w:type="character" w:styleId="Hipercze">
    <w:name w:val="Hyperlink"/>
    <w:rsid w:val="00EF1F50"/>
    <w:rPr>
      <w:color w:val="0000FF"/>
      <w:u w:val="single"/>
    </w:rPr>
  </w:style>
  <w:style w:type="character" w:customStyle="1" w:styleId="h11">
    <w:name w:val="h11"/>
    <w:basedOn w:val="Domylnaczcionkaakapitu"/>
    <w:rsid w:val="00EF1F50"/>
    <w:rPr>
      <w:rFonts w:ascii="Verdana" w:hAnsi="Verdana" w:hint="default"/>
      <w:b/>
      <w:bCs/>
      <w:i w:val="0"/>
      <w:iCs w:val="0"/>
      <w:sz w:val="23"/>
      <w:szCs w:val="23"/>
    </w:rPr>
  </w:style>
  <w:style w:type="paragraph" w:styleId="Cytat">
    <w:name w:val="Quote"/>
    <w:basedOn w:val="Normalny"/>
    <w:next w:val="Normalny"/>
    <w:link w:val="CytatZnak"/>
    <w:uiPriority w:val="29"/>
    <w:qFormat/>
    <w:rsid w:val="003F1719"/>
    <w:pPr>
      <w:spacing w:after="0" w:line="240" w:lineRule="auto"/>
      <w:jc w:val="both"/>
    </w:pPr>
    <w:rPr>
      <w:rFonts w:ascii="Times New Roman" w:eastAsia="Times New Roman" w:hAnsi="Times New Roman"/>
      <w:i/>
      <w:iCs/>
      <w:color w:val="000000"/>
      <w:lang w:val="x-none" w:eastAsia="x-none"/>
    </w:rPr>
  </w:style>
  <w:style w:type="character" w:customStyle="1" w:styleId="CytatZnak">
    <w:name w:val="Cytat Znak"/>
    <w:basedOn w:val="Domylnaczcionkaakapitu"/>
    <w:link w:val="Cytat"/>
    <w:uiPriority w:val="29"/>
    <w:rsid w:val="003F1719"/>
    <w:rPr>
      <w:rFonts w:ascii="Times New Roman" w:eastAsia="Times New Roman" w:hAnsi="Times New Roman" w:cs="Times New Roman"/>
      <w:i/>
      <w:iCs/>
      <w:color w:val="000000"/>
      <w:lang w:val="x-none" w:eastAsia="x-none"/>
    </w:rPr>
  </w:style>
  <w:style w:type="paragraph" w:styleId="Zwykytekst">
    <w:name w:val="Plain Text"/>
    <w:basedOn w:val="Normalny"/>
    <w:link w:val="ZwykytekstZnak"/>
    <w:uiPriority w:val="99"/>
    <w:semiHidden/>
    <w:unhideWhenUsed/>
    <w:rsid w:val="003F1719"/>
    <w:pPr>
      <w:spacing w:after="0" w:line="240" w:lineRule="auto"/>
    </w:pPr>
  </w:style>
  <w:style w:type="character" w:customStyle="1" w:styleId="ZwykytekstZnak">
    <w:name w:val="Zwykły tekst Znak"/>
    <w:basedOn w:val="Domylnaczcionkaakapitu"/>
    <w:link w:val="Zwykytekst"/>
    <w:uiPriority w:val="99"/>
    <w:semiHidden/>
    <w:rsid w:val="003F1719"/>
    <w:rPr>
      <w:rFonts w:ascii="Calibri" w:eastAsia="Calibri" w:hAnsi="Calibri" w:cs="Times New Roman"/>
    </w:rPr>
  </w:style>
  <w:style w:type="character" w:styleId="HTML-staaszeroko">
    <w:name w:val="HTML Typewriter"/>
    <w:basedOn w:val="Domylnaczcionkaakapitu"/>
    <w:uiPriority w:val="99"/>
    <w:semiHidden/>
    <w:unhideWhenUsed/>
    <w:rsid w:val="000858EA"/>
    <w:rPr>
      <w:rFonts w:ascii="Courier New" w:eastAsia="Calibri" w:hAnsi="Courier New" w:cs="Courier New" w:hint="default"/>
      <w:sz w:val="20"/>
      <w:szCs w:val="20"/>
    </w:rPr>
  </w:style>
  <w:style w:type="character" w:customStyle="1" w:styleId="Nagwek3Znak">
    <w:name w:val="Nagłówek 3 Znak"/>
    <w:basedOn w:val="Domylnaczcionkaakapitu"/>
    <w:link w:val="Nagwek3"/>
    <w:uiPriority w:val="9"/>
    <w:semiHidden/>
    <w:rsid w:val="00646E5D"/>
    <w:rPr>
      <w:rFonts w:asciiTheme="majorHAnsi" w:eastAsiaTheme="majorEastAsia" w:hAnsiTheme="majorHAnsi" w:cstheme="majorBidi"/>
      <w:b/>
      <w:bCs/>
      <w:color w:val="4F81BD" w:themeColor="accent1"/>
    </w:rPr>
  </w:style>
  <w:style w:type="character" w:styleId="Pogrubienie">
    <w:name w:val="Strong"/>
    <w:uiPriority w:val="22"/>
    <w:qFormat/>
    <w:rsid w:val="00646E5D"/>
    <w:rPr>
      <w:b/>
      <w:bCs/>
    </w:rPr>
  </w:style>
  <w:style w:type="character" w:customStyle="1" w:styleId="h2">
    <w:name w:val="h2"/>
    <w:rsid w:val="00B424CC"/>
  </w:style>
  <w:style w:type="paragraph" w:styleId="Tekstprzypisudolnego">
    <w:name w:val="footnote text"/>
    <w:aliases w:val="Podrozdział,Podrozdzia3,Footnote,Tekst przypisu,-E Fuﬂnotentext,Fuﬂnotentext Ursprung,footnote text,Fußnotentext Ursprung,-E Fußnotentext,Fußnote,Footnote text,Tekst przypisu Znak Znak Znak Znak,Znak,FOOTNOTES,o,fn,Znak Znak, Znak"/>
    <w:basedOn w:val="Normalny"/>
    <w:link w:val="TekstprzypisudolnegoZnak"/>
    <w:uiPriority w:val="99"/>
    <w:unhideWhenUsed/>
    <w:qFormat/>
    <w:rsid w:val="007A1791"/>
    <w:rPr>
      <w:sz w:val="20"/>
      <w:szCs w:val="20"/>
      <w:lang w:val="x-none"/>
    </w:rPr>
  </w:style>
  <w:style w:type="character" w:customStyle="1" w:styleId="TekstprzypisudolnegoZnak">
    <w:name w:val="Tekst przypisu dolnego Znak"/>
    <w:aliases w:val="Podrozdział Znak,Podrozdzia3 Znak,Footnote Znak,Tekst przypisu Znak,-E Fuﬂnotentext Znak,Fuﬂnotentext Ursprung Znak,footnote text Znak,Fußnotentext Ursprung Znak,-E Fußnotentext Znak,Fußnote Znak,Footnote text Znak,Znak Znak1"/>
    <w:basedOn w:val="Domylnaczcionkaakapitu"/>
    <w:link w:val="Tekstprzypisudolnego"/>
    <w:uiPriority w:val="99"/>
    <w:rsid w:val="007A1791"/>
    <w:rPr>
      <w:rFonts w:ascii="Calibri" w:eastAsia="Calibri" w:hAnsi="Calibri" w:cs="Times New Roman"/>
      <w:sz w:val="20"/>
      <w:szCs w:val="20"/>
      <w:lang w:val="x-none"/>
    </w:rPr>
  </w:style>
  <w:style w:type="paragraph" w:styleId="Tekstkomentarza">
    <w:name w:val="annotation text"/>
    <w:basedOn w:val="Standard"/>
    <w:link w:val="TekstkomentarzaZnak"/>
    <w:uiPriority w:val="99"/>
    <w:rsid w:val="007A1791"/>
    <w:rPr>
      <w:sz w:val="20"/>
      <w:szCs w:val="20"/>
      <w:lang w:val="x-none"/>
    </w:rPr>
  </w:style>
  <w:style w:type="character" w:customStyle="1" w:styleId="TekstkomentarzaZnak">
    <w:name w:val="Tekst komentarza Znak"/>
    <w:basedOn w:val="Domylnaczcionkaakapitu"/>
    <w:link w:val="Tekstkomentarza"/>
    <w:uiPriority w:val="99"/>
    <w:rsid w:val="007A1791"/>
    <w:rPr>
      <w:rFonts w:ascii="Times New Roman" w:eastAsia="Times New Roman" w:hAnsi="Times New Roman" w:cs="Times New Roman"/>
      <w:kern w:val="3"/>
      <w:sz w:val="20"/>
      <w:szCs w:val="20"/>
      <w:lang w:val="x-none" w:eastAsia="zh-CN"/>
    </w:rPr>
  </w:style>
  <w:style w:type="paragraph" w:customStyle="1" w:styleId="CM1">
    <w:name w:val="CM1"/>
    <w:basedOn w:val="Default"/>
    <w:next w:val="Default"/>
    <w:uiPriority w:val="99"/>
    <w:rsid w:val="007A1791"/>
    <w:pPr>
      <w:widowControl w:val="0"/>
      <w:suppressAutoHyphens/>
      <w:autoSpaceDE/>
      <w:autoSpaceDN/>
      <w:adjustRightInd/>
    </w:pPr>
    <w:rPr>
      <w:rFonts w:ascii="HCDCNG+ArialNarrow" w:hAnsi="HCDCNG+ArialNarrow" w:cs="HCDCNG+ArialNarrow"/>
      <w:color w:val="00000A"/>
    </w:rPr>
  </w:style>
  <w:style w:type="paragraph" w:styleId="Nagwek">
    <w:name w:val="header"/>
    <w:basedOn w:val="Normalny"/>
    <w:link w:val="NagwekZnak"/>
    <w:uiPriority w:val="99"/>
    <w:unhideWhenUsed/>
    <w:rsid w:val="00016F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16F59"/>
    <w:rPr>
      <w:rFonts w:ascii="Calibri" w:eastAsia="Calibri" w:hAnsi="Calibri" w:cs="Times New Roman"/>
    </w:rPr>
  </w:style>
  <w:style w:type="paragraph" w:styleId="Stopka">
    <w:name w:val="footer"/>
    <w:basedOn w:val="Normalny"/>
    <w:link w:val="StopkaZnak"/>
    <w:uiPriority w:val="99"/>
    <w:unhideWhenUsed/>
    <w:rsid w:val="00016F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6F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podkarpackie.pl/index.php/op-vi-spojnosc-przestrzenna-i-spoleczna/557-pytania-i-odpowiedzi-dotyczace-naboru-wnioskow-dla-poddzialania-6-4-1-przedszkola" TargetMode="External"/><Relationship Id="rId13" Type="http://schemas.openxmlformats.org/officeDocument/2006/relationships/hyperlink" Target="http://rpo.podkarpackie.pl/index.php/nabory-wnioskow/532-6-2-2-infrastruktura-pomocy-spolecznej" TargetMode="External"/><Relationship Id="rId3" Type="http://schemas.openxmlformats.org/officeDocument/2006/relationships/settings" Target="settings.xml"/><Relationship Id="rId7" Type="http://schemas.openxmlformats.org/officeDocument/2006/relationships/hyperlink" Target="http://www.rpo.podkarpackie.pl/images/dok/OS_II_VI/2015/nab_6_2_2/RK_12_Wytyczne_kwal.pdf" TargetMode="External"/><Relationship Id="rId12" Type="http://schemas.openxmlformats.org/officeDocument/2006/relationships/hyperlink" Target="http://www.rpo.podkarpackie.pl/images/dok/OS_II_VI/2015/nab_6_2_2/RK_12_Wytyczne_kwal.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po.podkarpackie.pl/images/dok/OS_II_VI/2015/nab_6_2_2/RK_12_Wytyczne_kwal.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rpo.podkarpackie.pl/images/dok/OS_II_VI/2015/nab_6_2_2/RK_12_Wytyczne_kwal.pdf" TargetMode="External"/><Relationship Id="rId4" Type="http://schemas.openxmlformats.org/officeDocument/2006/relationships/webSettings" Target="webSettings.xml"/><Relationship Id="rId9" Type="http://schemas.openxmlformats.org/officeDocument/2006/relationships/hyperlink" Target="http://www.rpo.podkarpackie.pl/images/dok/OS_II_VI/2015/nab_6_2_2/RK_12_Wytyczne_kwal.pdf" TargetMode="External"/><Relationship Id="rId14" Type="http://schemas.openxmlformats.org/officeDocument/2006/relationships/hyperlink" Target="http://rpo.podkarpa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12872</Words>
  <Characters>77237</Characters>
  <Application>Microsoft Office Word</Application>
  <DocSecurity>0</DocSecurity>
  <Lines>643</Lines>
  <Paragraphs>179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Irzyk Ewa 2</dc:creator>
  <cp:lastModifiedBy>Szymon_S</cp:lastModifiedBy>
  <cp:revision>4</cp:revision>
  <cp:lastPrinted>2016-03-16T06:00:00Z</cp:lastPrinted>
  <dcterms:created xsi:type="dcterms:W3CDTF">2016-03-17T13:01:00Z</dcterms:created>
  <dcterms:modified xsi:type="dcterms:W3CDTF">2016-03-17T13:06:00Z</dcterms:modified>
</cp:coreProperties>
</file>